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DD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 w:rsidRPr="00755100">
        <w:rPr>
          <w:rFonts w:ascii="Calibri" w:hAnsi="Calibri" w:cs="Calibri"/>
          <w:b/>
          <w:szCs w:val="28"/>
        </w:rPr>
        <w:t xml:space="preserve">Wymagania edukacyjne z biologii dla klasy pierwszej szkoły ponadpodstawowej </w:t>
      </w:r>
    </w:p>
    <w:p w:rsidR="006475DD" w:rsidRPr="00755100" w:rsidRDefault="006475DD" w:rsidP="006475DD">
      <w:pPr>
        <w:autoSpaceDE w:val="0"/>
        <w:autoSpaceDN w:val="0"/>
        <w:adjustRightInd w:val="0"/>
        <w:rPr>
          <w:rFonts w:ascii="Calibri" w:hAnsi="Calibri" w:cs="Calibri"/>
          <w:b/>
          <w:szCs w:val="28"/>
        </w:rPr>
      </w:pPr>
      <w:r w:rsidRPr="00755100">
        <w:rPr>
          <w:rFonts w:ascii="Calibri" w:hAnsi="Calibri" w:cs="Calibri"/>
          <w:b/>
          <w:szCs w:val="28"/>
        </w:rPr>
        <w:t>w zakresie</w:t>
      </w:r>
      <w:r>
        <w:rPr>
          <w:rFonts w:ascii="Calibri" w:hAnsi="Calibri" w:cs="Calibri"/>
          <w:b/>
          <w:szCs w:val="28"/>
        </w:rPr>
        <w:t xml:space="preserve"> </w:t>
      </w:r>
      <w:r w:rsidRPr="00755100">
        <w:rPr>
          <w:rFonts w:ascii="Calibri" w:hAnsi="Calibri" w:cs="Calibri"/>
          <w:b/>
          <w:szCs w:val="28"/>
        </w:rPr>
        <w:t>podstawowym od 2019 roku</w:t>
      </w:r>
    </w:p>
    <w:tbl>
      <w:tblPr>
        <w:tblStyle w:val="Tabela-Siatka"/>
        <w:tblW w:w="0" w:type="auto"/>
        <w:tblLook w:val="04A0"/>
      </w:tblPr>
      <w:tblGrid>
        <w:gridCol w:w="2332"/>
        <w:gridCol w:w="2332"/>
        <w:gridCol w:w="2332"/>
        <w:gridCol w:w="2332"/>
        <w:gridCol w:w="2333"/>
        <w:gridCol w:w="2333"/>
      </w:tblGrid>
      <w:tr w:rsidR="006475DD" w:rsidTr="00412BB6">
        <w:trPr>
          <w:trHeight w:val="365"/>
        </w:trPr>
        <w:tc>
          <w:tcPr>
            <w:tcW w:w="2332" w:type="dxa"/>
            <w:vMerge w:val="restart"/>
          </w:tcPr>
          <w:p w:rsidR="006475DD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Temat</w:t>
            </w:r>
          </w:p>
        </w:tc>
        <w:tc>
          <w:tcPr>
            <w:tcW w:w="11662" w:type="dxa"/>
            <w:gridSpan w:val="5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Poziom wymagań</w:t>
            </w:r>
          </w:p>
        </w:tc>
      </w:tr>
      <w:tr w:rsidR="006475DD" w:rsidTr="00412BB6">
        <w:trPr>
          <w:trHeight w:val="415"/>
        </w:trPr>
        <w:tc>
          <w:tcPr>
            <w:tcW w:w="2332" w:type="dxa"/>
            <w:vMerge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</w:pP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dopuszczająca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dostateczna</w:t>
            </w:r>
          </w:p>
        </w:tc>
        <w:tc>
          <w:tcPr>
            <w:tcW w:w="2332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bardzo dobra</w:t>
            </w:r>
          </w:p>
        </w:tc>
        <w:tc>
          <w:tcPr>
            <w:tcW w:w="2333" w:type="dxa"/>
          </w:tcPr>
          <w:p w:rsidR="006475DD" w:rsidRPr="00D64466" w:rsidRDefault="006475DD" w:rsidP="00412BB6">
            <w:pPr>
              <w:jc w:val="center"/>
              <w:rPr>
                <w:rFonts w:ascii="Calibri" w:hAnsi="Calibri" w:cs="Calibri"/>
                <w:b/>
                <w:color w:val="70AD47" w:themeColor="accent6"/>
                <w:sz w:val="20"/>
              </w:rPr>
            </w:pPr>
            <w:r w:rsidRPr="00D64466">
              <w:rPr>
                <w:rFonts w:ascii="Calibri" w:hAnsi="Calibri" w:cs="Calibri"/>
                <w:b/>
                <w:color w:val="70AD47" w:themeColor="accent6"/>
                <w:sz w:val="20"/>
                <w:szCs w:val="16"/>
              </w:rPr>
              <w:t>ocena celująca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755100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</w:tr>
      <w:tr w:rsidR="006475DD" w:rsidTr="00412BB6"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755100">
              <w:rPr>
                <w:rFonts w:cstheme="minorHAnsi"/>
                <w:b/>
                <w:sz w:val="20"/>
                <w:szCs w:val="20"/>
              </w:rPr>
              <w:t>1. Znaczenie nauk biologicznych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755100">
              <w:rPr>
                <w:rFonts w:cstheme="minorHAnsi"/>
                <w:i/>
                <w:iCs/>
                <w:sz w:val="20"/>
                <w:szCs w:val="20"/>
              </w:rPr>
              <w:t>biologia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cechy </w:t>
            </w:r>
            <w:r w:rsidRPr="00755100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dziedziny życia, w których mają znaczenie </w:t>
            </w:r>
            <w:r w:rsidRPr="00755100">
              <w:rPr>
                <w:rFonts w:cstheme="minorHAnsi"/>
                <w:sz w:val="20"/>
                <w:szCs w:val="20"/>
              </w:rPr>
              <w:t>osiągnięcia 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wykorzystuje różnorodne źródła i metody do </w:t>
            </w:r>
            <w:r w:rsidRPr="00755100">
              <w:rPr>
                <w:rFonts w:cstheme="minorHAnsi"/>
                <w:sz w:val="20"/>
                <w:szCs w:val="20"/>
              </w:rPr>
              <w:t>pozyskiwania informacji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cechy mają </w:t>
            </w:r>
            <w:r w:rsidRPr="00755100">
              <w:rPr>
                <w:rFonts w:cstheme="minorHAnsi"/>
                <w:sz w:val="20"/>
                <w:szCs w:val="20"/>
              </w:rPr>
              <w:t>organizmy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współczesnych osiągnięć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nauk przyrodniczych w różnych </w:t>
            </w:r>
            <w:r w:rsidRPr="00755100">
              <w:rPr>
                <w:rFonts w:cstheme="minorHAnsi"/>
                <w:sz w:val="20"/>
                <w:szCs w:val="20"/>
              </w:rPr>
              <w:t>dziedzinach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wiedzę potoczną od wiedzy uzyskanej </w:t>
            </w:r>
            <w:r w:rsidRPr="00755100">
              <w:rPr>
                <w:rFonts w:cstheme="minorHAnsi"/>
                <w:sz w:val="20"/>
                <w:szCs w:val="20"/>
              </w:rPr>
              <w:t>metodami naukowymi</w:t>
            </w:r>
          </w:p>
        </w:tc>
        <w:tc>
          <w:tcPr>
            <w:tcW w:w="2332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omawia cechy organizmów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wyjaśnia cele, przedmiot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i metody badań naukowych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w biologii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istotę kilku współczesnych odkryć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różne źródła informacji pod względem </w:t>
            </w:r>
            <w:r w:rsidRPr="00755100">
              <w:rPr>
                <w:rFonts w:cstheme="minorHAnsi"/>
                <w:sz w:val="20"/>
                <w:szCs w:val="20"/>
              </w:rPr>
              <w:t>ich wiarygodności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sz w:val="20"/>
                <w:szCs w:val="20"/>
              </w:rPr>
              <w:t>• wyjaś</w:t>
            </w:r>
            <w:r>
              <w:rPr>
                <w:rFonts w:cstheme="minorHAnsi"/>
                <w:sz w:val="20"/>
                <w:szCs w:val="20"/>
              </w:rPr>
              <w:t xml:space="preserve">nia, na czym polegają współczesne odkrycia </w:t>
            </w:r>
            <w:r w:rsidRPr="00755100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wpływ rozwoju nauk biologicznych na </w:t>
            </w:r>
            <w:r w:rsidRPr="00755100">
              <w:rPr>
                <w:rFonts w:cstheme="minorHAnsi"/>
                <w:sz w:val="20"/>
                <w:szCs w:val="20"/>
              </w:rPr>
              <w:t>różne dziedziny życia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czym zajmują się różne dziedziny nauk biologicznych, </w:t>
            </w:r>
            <w:r w:rsidRPr="00755100">
              <w:rPr>
                <w:rFonts w:cstheme="minorHAnsi"/>
                <w:sz w:val="20"/>
                <w:szCs w:val="20"/>
              </w:rPr>
              <w:t>np. bioinformatyka</w:t>
            </w:r>
          </w:p>
        </w:tc>
        <w:tc>
          <w:tcPr>
            <w:tcW w:w="2333" w:type="dxa"/>
          </w:tcPr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55100">
              <w:rPr>
                <w:rFonts w:cstheme="minorHAnsi"/>
                <w:i/>
                <w:sz w:val="20"/>
                <w:szCs w:val="20"/>
              </w:rPr>
              <w:t>Uczeń</w:t>
            </w:r>
            <w:r w:rsidRPr="00755100">
              <w:rPr>
                <w:rFonts w:cstheme="minorHAnsi"/>
                <w:sz w:val="20"/>
                <w:szCs w:val="20"/>
              </w:rPr>
              <w:t>: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współczesnych odkryć </w:t>
            </w:r>
            <w:r w:rsidRPr="00755100">
              <w:rPr>
                <w:rFonts w:cstheme="minorHAnsi"/>
                <w:sz w:val="20"/>
                <w:szCs w:val="20"/>
              </w:rPr>
              <w:t>b</w:t>
            </w:r>
            <w:r>
              <w:rPr>
                <w:rFonts w:cstheme="minorHAnsi"/>
                <w:sz w:val="20"/>
                <w:szCs w:val="20"/>
              </w:rPr>
              <w:t xml:space="preserve">iologicznych z rozwojem metodologii badań </w:t>
            </w:r>
            <w:r w:rsidRPr="00755100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pomiędzy </w:t>
            </w:r>
            <w:r w:rsidRPr="00755100">
              <w:rPr>
                <w:rFonts w:cstheme="minorHAnsi"/>
                <w:sz w:val="20"/>
                <w:szCs w:val="20"/>
              </w:rPr>
              <w:t>nabytą wiedzą biologiczną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przygotowaniem do wykonywania różnych </w:t>
            </w:r>
            <w:r w:rsidRPr="00755100">
              <w:rPr>
                <w:rFonts w:cstheme="minorHAnsi"/>
                <w:sz w:val="20"/>
                <w:szCs w:val="20"/>
              </w:rPr>
              <w:t>współczesnych zawodów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krytycznie do </w:t>
            </w:r>
            <w:r w:rsidRPr="00755100">
              <w:rPr>
                <w:rFonts w:cstheme="minorHAnsi"/>
                <w:sz w:val="20"/>
                <w:szCs w:val="20"/>
              </w:rPr>
              <w:t>informacji pozyskanych</w:t>
            </w:r>
          </w:p>
          <w:p w:rsidR="006475DD" w:rsidRPr="00755100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różnych źródeł, w tym </w:t>
            </w:r>
            <w:r w:rsidRPr="00755100">
              <w:rPr>
                <w:rFonts w:cstheme="minorHAnsi"/>
                <w:sz w:val="20"/>
                <w:szCs w:val="20"/>
              </w:rPr>
              <w:t>internetowych</w:t>
            </w:r>
          </w:p>
        </w:tc>
      </w:tr>
      <w:tr w:rsidR="006475DD" w:rsidTr="00412BB6"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Zasady prowadzenia 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</w:t>
            </w:r>
            <w:r>
              <w:rPr>
                <w:rFonts w:cstheme="minorHAnsi"/>
                <w:sz w:val="20"/>
                <w:szCs w:val="20"/>
              </w:rPr>
              <w:t xml:space="preserve">ia metody </w:t>
            </w:r>
            <w:r w:rsidRPr="005C22F4">
              <w:rPr>
                <w:rFonts w:cstheme="minorHAnsi"/>
                <w:sz w:val="20"/>
                <w:szCs w:val="20"/>
              </w:rPr>
              <w:t>poznawania świata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doświadczenie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obserwacja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teoria naukowa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problem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hipoteza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badawcza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próba kontrolna,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wniosek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dokumentacji wyników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badań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</w:t>
            </w:r>
            <w:r w:rsidRPr="005C22F4">
              <w:rPr>
                <w:rFonts w:cstheme="minorHAnsi"/>
                <w:sz w:val="20"/>
                <w:szCs w:val="20"/>
              </w:rPr>
              <w:t>miedzy 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problem </w:t>
            </w:r>
            <w:r w:rsidRPr="005C22F4">
              <w:rPr>
                <w:rFonts w:cstheme="minorHAnsi"/>
                <w:sz w:val="20"/>
                <w:szCs w:val="20"/>
              </w:rPr>
              <w:t>badawczy od hipotezy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próbę badawczą </w:t>
            </w:r>
            <w:r w:rsidRPr="005C22F4">
              <w:rPr>
                <w:rFonts w:cstheme="minorHAnsi"/>
                <w:sz w:val="20"/>
                <w:szCs w:val="20"/>
              </w:rPr>
              <w:t>od próby kontrolnej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odczytuje i analizuje informacje tekstowe, </w:t>
            </w:r>
            <w:r w:rsidRPr="005C22F4">
              <w:rPr>
                <w:rFonts w:cstheme="minorHAnsi"/>
                <w:sz w:val="20"/>
                <w:szCs w:val="20"/>
              </w:rPr>
              <w:t>graficzne i liczbowe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fakty od opinii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różnica między </w:t>
            </w:r>
            <w:r w:rsidRPr="005C22F4">
              <w:rPr>
                <w:rFonts w:cstheme="minorHAnsi"/>
                <w:sz w:val="20"/>
                <w:szCs w:val="20"/>
              </w:rPr>
              <w:t>obserwacją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doświadczeniem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formułuje główne etapy badań do konkretnych obserwacji i doświadczeń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i omawia zasady </w:t>
            </w:r>
            <w:r w:rsidRPr="005C22F4">
              <w:rPr>
                <w:rFonts w:cstheme="minorHAnsi"/>
                <w:sz w:val="20"/>
                <w:szCs w:val="20"/>
              </w:rPr>
              <w:t>prowadzenia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dokumentowania badań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przykładową </w:t>
            </w:r>
            <w:r w:rsidRPr="005C22F4">
              <w:rPr>
                <w:rFonts w:cstheme="minorHAnsi"/>
                <w:sz w:val="20"/>
                <w:szCs w:val="20"/>
              </w:rPr>
              <w:t>obserwację 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dok</w:t>
            </w:r>
            <w:r>
              <w:rPr>
                <w:rFonts w:cstheme="minorHAnsi"/>
                <w:sz w:val="20"/>
                <w:szCs w:val="20"/>
              </w:rPr>
              <w:t xml:space="preserve">umentację </w:t>
            </w:r>
            <w:r w:rsidRPr="005C22F4">
              <w:rPr>
                <w:rFonts w:cstheme="minorHAnsi"/>
                <w:sz w:val="20"/>
                <w:szCs w:val="20"/>
              </w:rPr>
              <w:t>przykładowej obserwacji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etapy prowadzenia badań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ocenia poprawność zastosowanych procedur </w:t>
            </w:r>
            <w:r w:rsidRPr="005C22F4">
              <w:rPr>
                <w:rFonts w:cstheme="minorHAnsi"/>
                <w:sz w:val="20"/>
                <w:szCs w:val="20"/>
              </w:rPr>
              <w:t>badawczych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planuje, przeprowadza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dokumentuje proste </w:t>
            </w:r>
            <w:r w:rsidRPr="005C22F4">
              <w:rPr>
                <w:rFonts w:cstheme="minorHAnsi"/>
                <w:sz w:val="20"/>
                <w:szCs w:val="20"/>
              </w:rPr>
              <w:t>doświadczenie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i przetwarza </w:t>
            </w:r>
            <w:r w:rsidRPr="005C22F4">
              <w:rPr>
                <w:rFonts w:cstheme="minorHAnsi"/>
                <w:sz w:val="20"/>
                <w:szCs w:val="20"/>
              </w:rPr>
              <w:t>informacje tekstowe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sz w:val="20"/>
                <w:szCs w:val="20"/>
              </w:rPr>
              <w:t>graficzne, liczbowe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typowych sytuacjach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formułuje wnioski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odnosi się do wyników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uzyskanych przez innych </w:t>
            </w:r>
            <w:r w:rsidRPr="005C22F4">
              <w:rPr>
                <w:rFonts w:cstheme="minorHAnsi"/>
                <w:sz w:val="20"/>
                <w:szCs w:val="20"/>
              </w:rPr>
              <w:t>badaczy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doświadczenia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właściwie planuje </w:t>
            </w:r>
            <w:r w:rsidRPr="005C22F4">
              <w:rPr>
                <w:rFonts w:cstheme="minorHAnsi"/>
                <w:sz w:val="20"/>
                <w:szCs w:val="20"/>
              </w:rPr>
              <w:t>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doświadczenia oraz </w:t>
            </w:r>
            <w:r w:rsidRPr="005C22F4">
              <w:rPr>
                <w:rFonts w:cstheme="minorHAnsi"/>
                <w:sz w:val="20"/>
                <w:szCs w:val="20"/>
              </w:rPr>
              <w:t>interpretuje ich wyniki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dwa rodzaje prób </w:t>
            </w:r>
            <w:r w:rsidRPr="005C22F4">
              <w:rPr>
                <w:rFonts w:cstheme="minorHAnsi"/>
                <w:sz w:val="20"/>
                <w:szCs w:val="20"/>
              </w:rPr>
              <w:t>kontrolnych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przeprowadzonych </w:t>
            </w:r>
            <w:r w:rsidRPr="005C22F4">
              <w:rPr>
                <w:rFonts w:cstheme="minorHAnsi"/>
                <w:sz w:val="20"/>
                <w:szCs w:val="20"/>
              </w:rPr>
              <w:t>doświadczeniach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różnice między </w:t>
            </w:r>
            <w:r w:rsidRPr="005C22F4">
              <w:rPr>
                <w:rFonts w:cstheme="minorHAnsi"/>
                <w:sz w:val="20"/>
                <w:szCs w:val="20"/>
              </w:rPr>
              <w:t>danymi ilościowymi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danymi jakościowymi</w:t>
            </w:r>
          </w:p>
        </w:tc>
      </w:tr>
      <w:tr w:rsidR="006475DD" w:rsidTr="00412BB6">
        <w:tc>
          <w:tcPr>
            <w:tcW w:w="2332" w:type="dxa"/>
          </w:tcPr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ED799F">
              <w:rPr>
                <w:rFonts w:cstheme="minorHAnsi"/>
                <w:b/>
                <w:sz w:val="20"/>
                <w:szCs w:val="20"/>
              </w:rPr>
              <w:lastRenderedPageBreak/>
              <w:t>3. Obserwacje biologiczne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</w:t>
            </w:r>
            <w:r w:rsidRPr="005C22F4">
              <w:rPr>
                <w:rFonts w:cstheme="minorHAnsi"/>
                <w:sz w:val="20"/>
                <w:szCs w:val="20"/>
              </w:rPr>
              <w:t>obserwacją makroskopową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obserwacją mikroskopową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wymienia, jakie obiekty </w:t>
            </w:r>
            <w:r w:rsidRPr="005C22F4">
              <w:rPr>
                <w:rFonts w:cstheme="minorHAnsi"/>
                <w:sz w:val="20"/>
                <w:szCs w:val="20"/>
              </w:rPr>
              <w:t>można zobaczyć</w:t>
            </w:r>
            <w:r>
              <w:rPr>
                <w:rFonts w:cstheme="minorHAnsi"/>
                <w:sz w:val="20"/>
                <w:szCs w:val="20"/>
              </w:rPr>
              <w:t xml:space="preserve"> gołym okiem, a jakie przy użyciu różnych rodzajów </w:t>
            </w:r>
            <w:r w:rsidRPr="005C22F4">
              <w:rPr>
                <w:rFonts w:cstheme="minorHAnsi"/>
                <w:sz w:val="20"/>
                <w:szCs w:val="20"/>
              </w:rPr>
              <w:t>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nazwy elementów układu optycznego i układu mechanicznego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cechy obrazu oglądanego pod </w:t>
            </w:r>
            <w:r w:rsidRPr="005C22F4">
              <w:rPr>
                <w:rFonts w:cstheme="minorHAnsi"/>
                <w:sz w:val="20"/>
                <w:szCs w:val="20"/>
              </w:rPr>
              <w:t>mikroskopem optycznym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obserwuje pod mikroskopem optycznym </w:t>
            </w:r>
            <w:r w:rsidRPr="005C22F4">
              <w:rPr>
                <w:rFonts w:cstheme="minorHAnsi"/>
                <w:sz w:val="20"/>
                <w:szCs w:val="20"/>
              </w:rPr>
              <w:t>gotowe preparaty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zasady </w:t>
            </w:r>
            <w:r w:rsidRPr="005C22F4">
              <w:rPr>
                <w:rFonts w:cstheme="minorHAnsi"/>
                <w:sz w:val="20"/>
                <w:szCs w:val="20"/>
              </w:rPr>
              <w:t>mikroskopowania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prowadzi samodzielnie obserwacje makro- i </w:t>
            </w:r>
            <w:r w:rsidRPr="005C22F4">
              <w:rPr>
                <w:rFonts w:cstheme="minorHAnsi"/>
                <w:sz w:val="20"/>
                <w:szCs w:val="20"/>
              </w:rPr>
              <w:t>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oblicza powiększenie </w:t>
            </w:r>
            <w:r w:rsidRPr="005C22F4">
              <w:rPr>
                <w:rFonts w:cstheme="minorHAnsi"/>
                <w:sz w:val="20"/>
                <w:szCs w:val="20"/>
              </w:rPr>
              <w:t>mikroskopu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działania </w:t>
            </w:r>
            <w:r w:rsidRPr="005C22F4">
              <w:rPr>
                <w:rFonts w:cstheme="minorHAnsi"/>
                <w:sz w:val="20"/>
                <w:szCs w:val="20"/>
              </w:rPr>
              <w:t>mikroskopów: optycznego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działanie </w:t>
            </w:r>
            <w:r w:rsidRPr="005C22F4">
              <w:rPr>
                <w:rFonts w:cstheme="minorHAnsi"/>
                <w:sz w:val="20"/>
                <w:szCs w:val="20"/>
              </w:rPr>
              <w:t>mikroskopu optycznego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dział</w:t>
            </w:r>
            <w:r>
              <w:rPr>
                <w:rFonts w:cstheme="minorHAnsi"/>
                <w:sz w:val="20"/>
                <w:szCs w:val="20"/>
              </w:rPr>
              <w:t xml:space="preserve">aniem mikroskopu </w:t>
            </w:r>
            <w:r w:rsidRPr="005C22F4">
              <w:rPr>
                <w:rFonts w:cstheme="minorHAnsi"/>
                <w:sz w:val="20"/>
                <w:szCs w:val="20"/>
              </w:rPr>
              <w:t>elektronowego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zalety i wady mikroskopów optycznych </w:t>
            </w:r>
            <w:r w:rsidRPr="005C22F4">
              <w:rPr>
                <w:rFonts w:cstheme="minorHAnsi"/>
                <w:sz w:val="20"/>
                <w:szCs w:val="20"/>
              </w:rPr>
              <w:t>oraz elektronowych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i stosuje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zdolność rozdzielcza </w:t>
            </w:r>
            <w:r>
              <w:rPr>
                <w:rFonts w:cstheme="minorHAnsi"/>
                <w:sz w:val="20"/>
                <w:szCs w:val="20"/>
              </w:rPr>
              <w:t xml:space="preserve">przy opisie działania różnych </w:t>
            </w:r>
            <w:r w:rsidRPr="005C22F4">
              <w:rPr>
                <w:rFonts w:cstheme="minorHAnsi"/>
                <w:sz w:val="20"/>
                <w:szCs w:val="20"/>
              </w:rPr>
              <w:t>typów</w:t>
            </w:r>
            <w:r>
              <w:rPr>
                <w:rFonts w:cstheme="minorHAnsi"/>
                <w:sz w:val="20"/>
                <w:szCs w:val="20"/>
              </w:rPr>
              <w:t xml:space="preserve"> mikroskopów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wykonuje samodzielnie </w:t>
            </w:r>
            <w:r w:rsidRPr="005C22F4">
              <w:rPr>
                <w:rFonts w:cstheme="minorHAnsi"/>
                <w:sz w:val="20"/>
                <w:szCs w:val="20"/>
              </w:rPr>
              <w:t>preparaty mikroskopowe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przeprowad</w:t>
            </w:r>
            <w:r>
              <w:rPr>
                <w:rFonts w:cstheme="minorHAnsi"/>
                <w:sz w:val="20"/>
                <w:szCs w:val="20"/>
              </w:rPr>
              <w:t xml:space="preserve">za obserwację przygotowanych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prawidłowo dokumentuje wyniki obserwacji preparatów </w:t>
            </w:r>
            <w:r w:rsidRPr="005C22F4">
              <w:rPr>
                <w:rFonts w:cstheme="minorHAnsi"/>
                <w:sz w:val="20"/>
                <w:szCs w:val="20"/>
              </w:rPr>
              <w:t>mikroskopowych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</w:t>
            </w:r>
            <w:r w:rsidRPr="005C22F4">
              <w:rPr>
                <w:rFonts w:cstheme="minorHAnsi"/>
                <w:sz w:val="20"/>
                <w:szCs w:val="20"/>
              </w:rPr>
              <w:t>nietypowe obserwacje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</w:t>
            </w:r>
            <w:r w:rsidRPr="005C22F4">
              <w:rPr>
                <w:rFonts w:cstheme="minorHAnsi"/>
                <w:sz w:val="20"/>
                <w:szCs w:val="20"/>
              </w:rPr>
              <w:t>zdjęć, zamieszczonych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literaturze popularno-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-naukowej wskaz</w:t>
            </w:r>
            <w:r>
              <w:rPr>
                <w:rFonts w:cstheme="minorHAnsi"/>
                <w:sz w:val="20"/>
                <w:szCs w:val="20"/>
              </w:rPr>
              <w:t xml:space="preserve">uje, za pomocą jakiego mikroskopu uzyskano przedstawiony obraz oraz </w:t>
            </w:r>
            <w:r w:rsidRPr="005C22F4">
              <w:rPr>
                <w:rFonts w:cstheme="minorHAnsi"/>
                <w:sz w:val="20"/>
                <w:szCs w:val="20"/>
              </w:rPr>
              <w:t>uzasadnia swój wybór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objaśnia </w:t>
            </w:r>
            <w:r w:rsidRPr="005C22F4">
              <w:rPr>
                <w:rFonts w:cstheme="minorHAnsi"/>
                <w:sz w:val="20"/>
                <w:szCs w:val="20"/>
              </w:rPr>
              <w:t>zastosowanie mikroskopów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diagnostyce chorób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5C22F4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5C22F4">
              <w:rPr>
                <w:rFonts w:cstheme="minorHAnsi"/>
                <w:b/>
                <w:sz w:val="20"/>
                <w:szCs w:val="20"/>
              </w:rPr>
              <w:t>2. Chemiczne podstawy życia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Skład chemiczny organizmów.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Makro- i mikroelementy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związki </w:t>
            </w:r>
            <w:r w:rsidRPr="005C22F4">
              <w:rPr>
                <w:rFonts w:cstheme="minorHAnsi"/>
                <w:sz w:val="20"/>
                <w:szCs w:val="20"/>
              </w:rPr>
              <w:t>chemiczne na 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nieorganiczne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związki budujące </w:t>
            </w:r>
            <w:r w:rsidRPr="005C22F4">
              <w:rPr>
                <w:rFonts w:cstheme="minorHAnsi"/>
                <w:sz w:val="20"/>
                <w:szCs w:val="20"/>
              </w:rPr>
              <w:t>organizm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pierwiastki </w:t>
            </w:r>
            <w:r w:rsidRPr="005C22F4">
              <w:rPr>
                <w:rFonts w:cstheme="minorHAnsi"/>
                <w:sz w:val="20"/>
                <w:szCs w:val="20"/>
              </w:rPr>
              <w:t>na 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pierwiastki </w:t>
            </w:r>
            <w:r w:rsidRPr="005C22F4">
              <w:rPr>
                <w:rFonts w:cstheme="minorHAnsi"/>
                <w:sz w:val="20"/>
                <w:szCs w:val="20"/>
              </w:rPr>
              <w:t>biogenne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pierwiastki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biogenne</w:t>
            </w:r>
          </w:p>
          <w:p w:rsidR="006475DD" w:rsidRPr="00ED799F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</w:t>
            </w:r>
            <w:r>
              <w:rPr>
                <w:rFonts w:cstheme="minorHAnsi"/>
                <w:sz w:val="20"/>
                <w:szCs w:val="20"/>
              </w:rPr>
              <w:t xml:space="preserve">ia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makroelementy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mikroelementy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hierarchiczność budowy organizmów na przykładzie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znaczenie </w:t>
            </w:r>
            <w:r w:rsidRPr="005C22F4">
              <w:rPr>
                <w:rFonts w:cstheme="minorHAnsi"/>
                <w:sz w:val="20"/>
                <w:szCs w:val="20"/>
              </w:rPr>
              <w:t>wybranych makro</w:t>
            </w: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sz w:val="20"/>
                <w:szCs w:val="20"/>
              </w:rPr>
              <w:t>mikroelementów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słuszność </w:t>
            </w:r>
            <w:r w:rsidRPr="005C22F4">
              <w:rPr>
                <w:rFonts w:cstheme="minorHAnsi"/>
                <w:sz w:val="20"/>
                <w:szCs w:val="20"/>
              </w:rPr>
              <w:t>stwierdzenia, że</w:t>
            </w:r>
            <w:r>
              <w:rPr>
                <w:rFonts w:cstheme="minorHAnsi"/>
                <w:sz w:val="20"/>
                <w:szCs w:val="20"/>
              </w:rPr>
              <w:t xml:space="preserve"> pierwiastki są podstawowymi </w:t>
            </w:r>
            <w:r w:rsidRPr="005C22F4">
              <w:rPr>
                <w:rFonts w:cstheme="minorHAnsi"/>
                <w:sz w:val="20"/>
                <w:szCs w:val="20"/>
              </w:rPr>
              <w:t>składnikami 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kryterium </w:t>
            </w:r>
            <w:r w:rsidRPr="005C22F4">
              <w:rPr>
                <w:rFonts w:cstheme="minorHAnsi"/>
                <w:sz w:val="20"/>
                <w:szCs w:val="20"/>
              </w:rPr>
              <w:t>podziału pierwiastków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różnych źródeł wiedzy wskazuje pokarmy, które są źródłem </w:t>
            </w:r>
            <w:r w:rsidRPr="005C22F4">
              <w:rPr>
                <w:rFonts w:cstheme="minorHAnsi"/>
                <w:sz w:val="20"/>
                <w:szCs w:val="20"/>
              </w:rPr>
              <w:t xml:space="preserve">makro-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mikroelementów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2. Znaczenie wody 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</w:t>
            </w:r>
            <w:r>
              <w:rPr>
                <w:rFonts w:cstheme="minorHAnsi"/>
                <w:sz w:val="20"/>
                <w:szCs w:val="20"/>
              </w:rPr>
              <w:t xml:space="preserve">ymienia funkcje wody 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wody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dla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właściwości </w:t>
            </w:r>
            <w:r w:rsidRPr="005C22F4">
              <w:rPr>
                <w:rFonts w:cstheme="minorHAnsi"/>
                <w:sz w:val="20"/>
                <w:szCs w:val="20"/>
              </w:rPr>
              <w:t>wody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właściwości fizykochemiczne wody i ich </w:t>
            </w:r>
            <w:r w:rsidRPr="005C22F4">
              <w:rPr>
                <w:rFonts w:cstheme="minorHAnsi"/>
                <w:sz w:val="20"/>
                <w:szCs w:val="20"/>
              </w:rPr>
              <w:t>znaczenie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 znaczenie wody </w:t>
            </w:r>
            <w:r w:rsidRPr="005C22F4">
              <w:rPr>
                <w:rFonts w:cstheme="minorHAnsi"/>
                <w:sz w:val="20"/>
                <w:szCs w:val="20"/>
              </w:rPr>
              <w:t>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za jakie właściwości wody odpowiadają wskazane zjawiska, np. unoszenie </w:t>
            </w:r>
            <w:r w:rsidRPr="005C22F4">
              <w:rPr>
                <w:rFonts w:cstheme="minorHAnsi"/>
                <w:sz w:val="20"/>
                <w:szCs w:val="20"/>
              </w:rPr>
              <w:t>lodu na powierzchni wody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właściwościami wody a jej </w:t>
            </w:r>
            <w:r w:rsidRPr="005C22F4">
              <w:rPr>
                <w:rFonts w:cstheme="minorHAnsi"/>
                <w:sz w:val="20"/>
                <w:szCs w:val="20"/>
              </w:rPr>
              <w:t>rolą w organizmie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analizuje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zawartość wody w różnych </w:t>
            </w:r>
            <w:r w:rsidRPr="005C22F4">
              <w:rPr>
                <w:rFonts w:cstheme="minorHAnsi"/>
                <w:sz w:val="20"/>
                <w:szCs w:val="20"/>
              </w:rPr>
              <w:t>narządach ciała 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przeprowadza samodzielnie nietypowe doświadczenia dotyczące zmian napięcia powierzchniowego wody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oraz właściwie interpretuje </w:t>
            </w:r>
            <w:r w:rsidRPr="005C22F4">
              <w:rPr>
                <w:rFonts w:cstheme="minorHAnsi"/>
                <w:sz w:val="20"/>
                <w:szCs w:val="20"/>
              </w:rPr>
              <w:t>wyniki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3. Węglowodany – budowa 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węglowodany </w:t>
            </w:r>
            <w:r w:rsidRPr="005C22F4">
              <w:rPr>
                <w:rFonts w:cstheme="minorHAnsi"/>
                <w:sz w:val="20"/>
                <w:szCs w:val="20"/>
              </w:rPr>
              <w:t>na cukry proste, dwucukry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</w:t>
            </w:r>
            <w:r>
              <w:rPr>
                <w:rFonts w:cstheme="minorHAnsi"/>
                <w:sz w:val="20"/>
                <w:szCs w:val="20"/>
              </w:rPr>
              <w:t xml:space="preserve"> przykłady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cukrów prostych, </w:t>
            </w:r>
            <w:r w:rsidRPr="005C22F4">
              <w:rPr>
                <w:rFonts w:cstheme="minorHAnsi"/>
                <w:sz w:val="20"/>
                <w:szCs w:val="20"/>
              </w:rPr>
              <w:t>dwucukrów i wielocukrów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kryterium </w:t>
            </w:r>
            <w:r w:rsidRPr="005C22F4">
              <w:rPr>
                <w:rFonts w:cstheme="minorHAnsi"/>
                <w:sz w:val="20"/>
                <w:szCs w:val="20"/>
              </w:rPr>
              <w:t>klasyfikacji węglowodanów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</w:t>
            </w:r>
            <w:r w:rsidRPr="005C22F4">
              <w:rPr>
                <w:rFonts w:cstheme="minorHAnsi"/>
                <w:sz w:val="20"/>
                <w:szCs w:val="20"/>
              </w:rPr>
              <w:t>powstaje wiązanie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O-glikozydowe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występowanie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znaczenie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sposoby </w:t>
            </w:r>
            <w:r w:rsidRPr="005C22F4">
              <w:rPr>
                <w:rFonts w:cstheme="minorHAnsi"/>
                <w:sz w:val="20"/>
                <w:szCs w:val="20"/>
              </w:rPr>
              <w:t>wykrywania glukozy i skrobi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budowie między poszczególnymi cukrami </w:t>
            </w:r>
            <w:r w:rsidRPr="005C22F4">
              <w:rPr>
                <w:rFonts w:cstheme="minorHAnsi"/>
                <w:sz w:val="20"/>
                <w:szCs w:val="20"/>
              </w:rPr>
              <w:t>prostymi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i charakteryzuje budowę wybranych cukrów </w:t>
            </w:r>
            <w:r w:rsidRPr="005C22F4">
              <w:rPr>
                <w:rFonts w:cstheme="minorHAnsi"/>
                <w:sz w:val="20"/>
                <w:szCs w:val="20"/>
              </w:rPr>
              <w:t>prostych, dwucukrów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wielocukrów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ilustruje powstawanie </w:t>
            </w:r>
            <w:r w:rsidRPr="005C22F4">
              <w:rPr>
                <w:rFonts w:cstheme="minorHAnsi"/>
                <w:sz w:val="20"/>
                <w:szCs w:val="20"/>
              </w:rPr>
              <w:t>wiązania O-glikozydowego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pozwalające </w:t>
            </w:r>
            <w:r w:rsidRPr="005C22F4">
              <w:rPr>
                <w:rFonts w:cstheme="minorHAnsi"/>
                <w:sz w:val="20"/>
                <w:szCs w:val="20"/>
              </w:rPr>
              <w:t>wykryć glukozę w soku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z winogron i skrobię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bulwie ziemniaka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uzasadnia, że wybrane węglowodany pełnią </w:t>
            </w:r>
            <w:r w:rsidRPr="005C22F4">
              <w:rPr>
                <w:rFonts w:cstheme="minorHAnsi"/>
                <w:sz w:val="20"/>
                <w:szCs w:val="20"/>
              </w:rPr>
              <w:t>funkcję zapasową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planuje doświad</w:t>
            </w:r>
            <w:r>
              <w:rPr>
                <w:rFonts w:cstheme="minorHAnsi"/>
                <w:sz w:val="20"/>
                <w:szCs w:val="20"/>
              </w:rPr>
              <w:t xml:space="preserve">czenie mające na celu wykrycie glukozy i skrobi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materiale </w:t>
            </w:r>
            <w:r w:rsidRPr="005C22F4">
              <w:rPr>
                <w:rFonts w:cstheme="minorHAnsi"/>
                <w:sz w:val="20"/>
                <w:szCs w:val="20"/>
              </w:rPr>
              <w:t>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Białka – budulec życia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aminokwasów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nazwę wiązania </w:t>
            </w:r>
            <w:r w:rsidRPr="005C22F4">
              <w:rPr>
                <w:rFonts w:cstheme="minorHAnsi"/>
                <w:sz w:val="20"/>
                <w:szCs w:val="20"/>
              </w:rPr>
              <w:t>między aminokwasami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białka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białek </w:t>
            </w:r>
            <w:r w:rsidRPr="005C22F4">
              <w:rPr>
                <w:rFonts w:cstheme="minorHAnsi"/>
                <w:sz w:val="20"/>
                <w:szCs w:val="20"/>
              </w:rPr>
              <w:t>prostych 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 białek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kryteria klasyfikacji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wiązanie </w:t>
            </w:r>
            <w:r w:rsidRPr="005C22F4">
              <w:rPr>
                <w:rFonts w:cstheme="minorHAnsi"/>
                <w:sz w:val="20"/>
                <w:szCs w:val="20"/>
              </w:rPr>
              <w:t>peptydowe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</w:t>
            </w:r>
            <w:r w:rsidRPr="005C22F4">
              <w:rPr>
                <w:rFonts w:cstheme="minorHAnsi"/>
                <w:sz w:val="20"/>
                <w:szCs w:val="20"/>
              </w:rPr>
              <w:t>przykładowych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białka proste od </w:t>
            </w:r>
            <w:r w:rsidRPr="005C22F4">
              <w:rPr>
                <w:rFonts w:cstheme="minorHAnsi"/>
                <w:sz w:val="20"/>
                <w:szCs w:val="20"/>
              </w:rPr>
              <w:t>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grupy funkcyjne aminokwasów, które biorą </w:t>
            </w:r>
            <w:r w:rsidRPr="005C22F4">
              <w:rPr>
                <w:rFonts w:cstheme="minorHAnsi"/>
                <w:sz w:val="20"/>
                <w:szCs w:val="20"/>
              </w:rPr>
              <w:t>udział w</w:t>
            </w:r>
            <w:r>
              <w:rPr>
                <w:rFonts w:cstheme="minorHAnsi"/>
                <w:sz w:val="20"/>
                <w:szCs w:val="20"/>
              </w:rPr>
              <w:t xml:space="preserve"> tworzeniu wiązania </w:t>
            </w:r>
            <w:r w:rsidRPr="005C22F4">
              <w:rPr>
                <w:rFonts w:cstheme="minorHAnsi"/>
                <w:sz w:val="20"/>
                <w:szCs w:val="20"/>
              </w:rPr>
              <w:t>peptydowego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podstawnika (R)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aminokwasie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przykładowe białka w pełnieniu </w:t>
            </w:r>
            <w:r w:rsidRPr="005C22F4">
              <w:rPr>
                <w:rFonts w:cstheme="minorHAnsi"/>
                <w:sz w:val="20"/>
                <w:szCs w:val="20"/>
              </w:rPr>
              <w:t>określonej funkcji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budowy białek z ich funkcjami </w:t>
            </w:r>
            <w:r w:rsidRPr="005C22F4">
              <w:rPr>
                <w:rFonts w:cstheme="minorHAnsi"/>
                <w:sz w:val="20"/>
                <w:szCs w:val="20"/>
              </w:rPr>
              <w:t>w organizmie człowieka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5. Właściwości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wykrywanie białek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koagulacja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denaturacja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</w:t>
            </w:r>
            <w:r w:rsidRPr="005C22F4">
              <w:rPr>
                <w:rFonts w:cstheme="minorHAnsi"/>
                <w:sz w:val="20"/>
                <w:szCs w:val="20"/>
              </w:rPr>
              <w:t>wywołujące koagulację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denaturację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opisuje doświadczenie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wpływu jednego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wyjaśnia, na czym polegają </w:t>
            </w:r>
            <w:r w:rsidRPr="005C22F4">
              <w:rPr>
                <w:rFonts w:cstheme="minorHAnsi"/>
                <w:sz w:val="20"/>
                <w:szCs w:val="20"/>
              </w:rPr>
              <w:t>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warunki, w których </w:t>
            </w:r>
            <w:r w:rsidRPr="005C22F4">
              <w:rPr>
                <w:rFonts w:cstheme="minorHAnsi"/>
                <w:sz w:val="20"/>
                <w:szCs w:val="20"/>
              </w:rPr>
              <w:t>zachodzą koagulacja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i denaturacja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czynniki wywołujące denaturację, dzieląc je na czynniki </w:t>
            </w:r>
            <w:r w:rsidRPr="005C22F4">
              <w:rPr>
                <w:rFonts w:cstheme="minorHAnsi"/>
                <w:sz w:val="20"/>
                <w:szCs w:val="20"/>
              </w:rPr>
              <w:t>fizyczne i chemiczne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zgodnie z instrukcją przeprowadza doświadczenie wpływu wybranego czynnika na </w:t>
            </w:r>
            <w:r w:rsidRPr="005C22F4">
              <w:rPr>
                <w:rFonts w:cstheme="minorHAnsi"/>
                <w:sz w:val="20"/>
                <w:szCs w:val="20"/>
              </w:rPr>
              <w:t>białko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r</w:t>
            </w:r>
            <w:r>
              <w:rPr>
                <w:rFonts w:cstheme="minorHAnsi"/>
                <w:sz w:val="20"/>
                <w:szCs w:val="20"/>
              </w:rPr>
              <w:t xml:space="preserve">ozróżnia koagulację białka </w:t>
            </w:r>
            <w:r w:rsidRPr="005C22F4">
              <w:rPr>
                <w:rFonts w:cstheme="minorHAnsi"/>
                <w:sz w:val="20"/>
                <w:szCs w:val="20"/>
              </w:rPr>
              <w:t>od denaturacji białka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białko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proces </w:t>
            </w:r>
            <w:r w:rsidRPr="005C22F4">
              <w:rPr>
                <w:rFonts w:cstheme="minorHAnsi"/>
                <w:sz w:val="20"/>
                <w:szCs w:val="20"/>
              </w:rPr>
              <w:t>koagulacji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procesem denaturacji </w:t>
            </w:r>
            <w:r w:rsidRPr="005C22F4">
              <w:rPr>
                <w:rFonts w:cstheme="minorHAnsi"/>
                <w:sz w:val="20"/>
                <w:szCs w:val="20"/>
              </w:rPr>
              <w:t>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znaczenie koagulacji i denaturacji </w:t>
            </w:r>
            <w:r w:rsidRPr="005C22F4">
              <w:rPr>
                <w:rFonts w:cstheme="minorHAnsi"/>
                <w:sz w:val="20"/>
                <w:szCs w:val="20"/>
              </w:rPr>
              <w:t>białek dla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przeprowadza doświadczenie dotyczące wpływu różnych czynników fizykochemicznych na </w:t>
            </w:r>
            <w:r w:rsidRPr="005C22F4">
              <w:rPr>
                <w:rFonts w:cstheme="minorHAnsi"/>
                <w:sz w:val="20"/>
                <w:szCs w:val="20"/>
              </w:rPr>
              <w:t>białka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</w:t>
            </w:r>
            <w:r w:rsidRPr="005C22F4">
              <w:rPr>
                <w:rFonts w:cstheme="minorHAnsi"/>
                <w:sz w:val="20"/>
                <w:szCs w:val="20"/>
              </w:rPr>
              <w:t>wykrywające białka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biologicznym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6. Lipidy – budowa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znaczenie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lipidy ze względu na budowę </w:t>
            </w:r>
            <w:r w:rsidRPr="005C22F4">
              <w:rPr>
                <w:rFonts w:cstheme="minorHAnsi"/>
                <w:sz w:val="20"/>
                <w:szCs w:val="20"/>
              </w:rPr>
              <w:t>cząsteczki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lipidów prostych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złożonych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wiązanie estrowe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znaczenie lipidów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różnicę między lipidami prostymi a lipidami </w:t>
            </w:r>
            <w:r w:rsidRPr="005C22F4">
              <w:rPr>
                <w:rFonts w:cstheme="minorHAnsi"/>
                <w:sz w:val="20"/>
                <w:szCs w:val="20"/>
              </w:rPr>
              <w:t>złożonymi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tłuszcze właściwe </w:t>
            </w:r>
            <w:r w:rsidRPr="005C22F4">
              <w:rPr>
                <w:rFonts w:cstheme="minorHAnsi"/>
                <w:sz w:val="20"/>
                <w:szCs w:val="20"/>
              </w:rPr>
              <w:t>od wosków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klasyfikuje kwasy </w:t>
            </w:r>
            <w:r w:rsidRPr="005C22F4">
              <w:rPr>
                <w:rFonts w:cstheme="minorHAnsi"/>
                <w:sz w:val="20"/>
                <w:szCs w:val="20"/>
              </w:rPr>
              <w:t>tłuszczowe na 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nienasycone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klasyfikację lipidów – wskazuje </w:t>
            </w:r>
            <w:r w:rsidRPr="005C22F4">
              <w:rPr>
                <w:rFonts w:cstheme="minorHAnsi"/>
                <w:sz w:val="20"/>
                <w:szCs w:val="20"/>
              </w:rPr>
              <w:t>kryterium tego podziału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(konsystencja, </w:t>
            </w:r>
            <w:r w:rsidRPr="005C22F4">
              <w:rPr>
                <w:rFonts w:cstheme="minorHAnsi"/>
                <w:sz w:val="20"/>
                <w:szCs w:val="20"/>
              </w:rPr>
              <w:t>pochodzenie)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lipidy proste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lipidy złożone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dotyczące wykrywania obecności lipidów w nasionach </w:t>
            </w:r>
            <w:r w:rsidRPr="005C22F4">
              <w:rPr>
                <w:rFonts w:cstheme="minorHAnsi"/>
                <w:sz w:val="20"/>
                <w:szCs w:val="20"/>
              </w:rPr>
              <w:t>słonecznika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wskazuje związek między obecnością wiązań podwójnych w kwasach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właściwościami lipidów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poszczególne </w:t>
            </w:r>
            <w:r w:rsidRPr="005C22F4">
              <w:rPr>
                <w:rFonts w:cstheme="minorHAnsi"/>
                <w:sz w:val="20"/>
                <w:szCs w:val="20"/>
              </w:rPr>
              <w:t>grupy lipidów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budowę </w:t>
            </w:r>
            <w:r w:rsidRPr="005C22F4">
              <w:rPr>
                <w:rFonts w:cstheme="minorHAnsi"/>
                <w:sz w:val="20"/>
                <w:szCs w:val="20"/>
              </w:rPr>
              <w:t>fosfolipidów i ich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rozmieszczeniu w błonie </w:t>
            </w:r>
            <w:r w:rsidRPr="005C22F4">
              <w:rPr>
                <w:rFonts w:cstheme="minorHAnsi"/>
                <w:sz w:val="20"/>
                <w:szCs w:val="20"/>
              </w:rPr>
              <w:t>biologicznej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poszczególnych lipidów a funkcjami, które </w:t>
            </w:r>
            <w:r w:rsidRPr="005C22F4">
              <w:rPr>
                <w:rFonts w:cstheme="minorHAnsi"/>
                <w:sz w:val="20"/>
                <w:szCs w:val="20"/>
              </w:rPr>
              <w:t>pełnią w organizmach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doświadczenia dotyczące </w:t>
            </w:r>
            <w:r w:rsidRPr="005C22F4">
              <w:rPr>
                <w:rFonts w:cstheme="minorHAnsi"/>
                <w:sz w:val="20"/>
                <w:szCs w:val="20"/>
              </w:rPr>
              <w:t>wykrywania lipidów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materiale roślinnym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7. Budowa i funkcje kwasów nukleinowych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rodzaje kwasów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nukleinowych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elementy b</w:t>
            </w:r>
            <w:r>
              <w:rPr>
                <w:rFonts w:cstheme="minorHAnsi"/>
                <w:sz w:val="20"/>
                <w:szCs w:val="20"/>
              </w:rPr>
              <w:t xml:space="preserve">udowy </w:t>
            </w:r>
            <w:r w:rsidRPr="005C22F4">
              <w:rPr>
                <w:rFonts w:cstheme="minorHAnsi"/>
                <w:sz w:val="20"/>
                <w:szCs w:val="20"/>
              </w:rPr>
              <w:t>nukleotydu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lokalizację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RNA w komórkach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replikacja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t>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rodzaje RNA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na czym p</w:t>
            </w:r>
            <w:r>
              <w:rPr>
                <w:rFonts w:cstheme="minorHAnsi"/>
                <w:sz w:val="20"/>
                <w:szCs w:val="20"/>
              </w:rPr>
              <w:t xml:space="preserve">olega komplementarność zasad </w:t>
            </w:r>
            <w:r w:rsidRPr="005C22F4">
              <w:rPr>
                <w:rFonts w:cstheme="minorHAnsi"/>
                <w:sz w:val="20"/>
                <w:szCs w:val="20"/>
              </w:rPr>
              <w:t>azotowych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inne rodzaje </w:t>
            </w:r>
            <w:r w:rsidRPr="005C22F4">
              <w:rPr>
                <w:rFonts w:cstheme="minorHAnsi"/>
                <w:sz w:val="20"/>
                <w:szCs w:val="20"/>
              </w:rPr>
              <w:t>nukleotydów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wiązania </w:t>
            </w:r>
            <w:r w:rsidRPr="005C22F4">
              <w:rPr>
                <w:rFonts w:cstheme="minorHAnsi"/>
                <w:sz w:val="20"/>
                <w:szCs w:val="20"/>
              </w:rPr>
              <w:t>występujące w DNA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proces replikacji DNA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chemiczną i przestrzenną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nukleotydy </w:t>
            </w:r>
            <w:r w:rsidRPr="005C22F4">
              <w:rPr>
                <w:rFonts w:cstheme="minorHAnsi"/>
                <w:sz w:val="20"/>
                <w:szCs w:val="20"/>
              </w:rPr>
              <w:t xml:space="preserve">budujące DNA </w:t>
            </w:r>
            <w:r>
              <w:rPr>
                <w:rFonts w:cstheme="minorHAnsi"/>
                <w:sz w:val="20"/>
                <w:szCs w:val="20"/>
              </w:rPr>
              <w:t xml:space="preserve">od </w:t>
            </w:r>
            <w:r w:rsidRPr="005C22F4">
              <w:rPr>
                <w:rFonts w:cstheme="minorHAnsi"/>
                <w:sz w:val="20"/>
                <w:szCs w:val="20"/>
              </w:rPr>
              <w:t>nukleotydów budujących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RNA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</w:t>
            </w:r>
            <w:r w:rsidRPr="005C22F4">
              <w:rPr>
                <w:rFonts w:cstheme="minorHAnsi"/>
                <w:sz w:val="20"/>
                <w:szCs w:val="20"/>
              </w:rPr>
              <w:t>podobieństwa i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budowie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DNA jako nośnika informacji </w:t>
            </w:r>
            <w:r w:rsidRPr="005C22F4">
              <w:rPr>
                <w:rFonts w:cstheme="minorHAnsi"/>
                <w:sz w:val="20"/>
                <w:szCs w:val="20"/>
              </w:rPr>
              <w:t>genetycznej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przykłady innych nukleotydów niż nukleotydy </w:t>
            </w:r>
            <w:r w:rsidRPr="005C22F4">
              <w:rPr>
                <w:rFonts w:cstheme="minorHAnsi"/>
                <w:sz w:val="20"/>
                <w:szCs w:val="20"/>
              </w:rPr>
              <w:t>budujące DNA i RNA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ATP jako jeden </w:t>
            </w:r>
            <w:r w:rsidRPr="005C22F4">
              <w:rPr>
                <w:rFonts w:cstheme="minorHAnsi"/>
                <w:sz w:val="20"/>
                <w:szCs w:val="20"/>
              </w:rPr>
              <w:t>z rodzajów nukleotydów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Komórka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1. Budowa komórki </w:t>
            </w:r>
            <w:r w:rsidRPr="000017BB">
              <w:rPr>
                <w:rFonts w:cstheme="minorHAnsi"/>
                <w:b/>
                <w:sz w:val="20"/>
                <w:szCs w:val="20"/>
              </w:rPr>
              <w:t>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wyróżnia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prokariotyczne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przykłady</w:t>
            </w:r>
            <w:r>
              <w:rPr>
                <w:rFonts w:cstheme="minorHAnsi"/>
                <w:sz w:val="20"/>
                <w:szCs w:val="20"/>
              </w:rPr>
              <w:t xml:space="preserve"> komórek </w:t>
            </w:r>
            <w:r w:rsidRPr="005C22F4">
              <w:rPr>
                <w:rFonts w:cstheme="minorHAnsi"/>
                <w:sz w:val="20"/>
                <w:szCs w:val="20"/>
              </w:rPr>
              <w:t>prokariotycznych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wskazuje na rysunku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nazywa struktury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komórki: </w:t>
            </w:r>
            <w:r w:rsidRPr="005C22F4">
              <w:rPr>
                <w:rFonts w:cstheme="minorHAnsi"/>
                <w:sz w:val="20"/>
                <w:szCs w:val="20"/>
              </w:rPr>
              <w:t>zwierzęcą, roślinną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grzybową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elementy budowy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i opisuje różnice między komórkami </w:t>
            </w:r>
            <w:r w:rsidRPr="005C22F4">
              <w:rPr>
                <w:rFonts w:cstheme="minorHAnsi"/>
                <w:sz w:val="20"/>
                <w:szCs w:val="20"/>
              </w:rPr>
              <w:t>eukariotycznymi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funkcje różnych komórek w zależności od </w:t>
            </w:r>
            <w:r w:rsidRPr="005C22F4">
              <w:rPr>
                <w:rFonts w:cstheme="minorHAnsi"/>
                <w:sz w:val="20"/>
                <w:szCs w:val="20"/>
              </w:rPr>
              <w:t>miejsca ich występowania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rysu</w:t>
            </w:r>
            <w:r>
              <w:rPr>
                <w:rFonts w:cstheme="minorHAnsi"/>
                <w:sz w:val="20"/>
                <w:szCs w:val="20"/>
              </w:rPr>
              <w:t xml:space="preserve">je wybraną komórkę eukariotyczną na podstawie </w:t>
            </w:r>
            <w:r w:rsidRPr="005C22F4">
              <w:rPr>
                <w:rFonts w:cstheme="minorHAnsi"/>
                <w:sz w:val="20"/>
                <w:szCs w:val="20"/>
              </w:rPr>
              <w:t>obserwacji mikroskopowej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buduje model przestrzenny </w:t>
            </w:r>
            <w:r w:rsidRPr="005C22F4">
              <w:rPr>
                <w:rFonts w:cstheme="minorHAnsi"/>
                <w:sz w:val="20"/>
                <w:szCs w:val="20"/>
              </w:rPr>
              <w:t>komórki eukariotycznej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stosuje kryterium podziału komórek ze względu na występowanie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funkcje struktur komórki </w:t>
            </w:r>
            <w:r w:rsidRPr="005C22F4">
              <w:rPr>
                <w:rFonts w:cstheme="minorHAnsi"/>
                <w:sz w:val="20"/>
                <w:szCs w:val="20"/>
              </w:rPr>
              <w:t>eukariotycznej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komórki </w:t>
            </w:r>
            <w:r w:rsidRPr="005C22F4">
              <w:rPr>
                <w:rFonts w:cstheme="minorHAnsi"/>
                <w:sz w:val="20"/>
                <w:szCs w:val="20"/>
              </w:rPr>
              <w:t>eukariotyczne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schematów, rysunków, zdjęć i opisów wskazuje struktury </w:t>
            </w:r>
            <w:r w:rsidRPr="005C22F4">
              <w:rPr>
                <w:rFonts w:cstheme="minorHAnsi"/>
                <w:sz w:val="20"/>
                <w:szCs w:val="20"/>
              </w:rPr>
              <w:t>komórkowe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mikrofotografii rozpoznaje, wskazuje i charakteryzuje </w:t>
            </w:r>
            <w:r w:rsidRPr="005C22F4">
              <w:rPr>
                <w:rFonts w:cstheme="minorHAnsi"/>
                <w:sz w:val="20"/>
                <w:szCs w:val="20"/>
              </w:rPr>
              <w:t>struktury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wykonuje samodzielnie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obserwuje nietrwały </w:t>
            </w:r>
            <w:r w:rsidRPr="005C22F4">
              <w:rPr>
                <w:rFonts w:cstheme="minorHAnsi"/>
                <w:sz w:val="20"/>
                <w:szCs w:val="20"/>
              </w:rPr>
              <w:t>preparat mikroskopowy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komórki </w:t>
            </w:r>
            <w:r w:rsidRPr="005C22F4">
              <w:rPr>
                <w:rFonts w:cstheme="minorHAnsi"/>
                <w:sz w:val="20"/>
                <w:szCs w:val="20"/>
              </w:rPr>
              <w:t>mają niewielkie rozmiary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i wyjaśnia </w:t>
            </w:r>
            <w:r w:rsidRPr="005C22F4">
              <w:rPr>
                <w:rFonts w:cstheme="minorHAnsi"/>
                <w:sz w:val="20"/>
                <w:szCs w:val="20"/>
              </w:rPr>
              <w:t>przyczyny różnic w budowie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funkcjonowaniu komórek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organelli a ich </w:t>
            </w:r>
            <w:r w:rsidRPr="005C22F4">
              <w:rPr>
                <w:rFonts w:cstheme="minorHAnsi"/>
                <w:sz w:val="20"/>
                <w:szCs w:val="20"/>
              </w:rPr>
              <w:t>funkcją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2. Budowa i znaczenie </w:t>
            </w:r>
            <w:r w:rsidRPr="000017BB">
              <w:rPr>
                <w:rFonts w:cstheme="minorHAnsi"/>
                <w:b/>
                <w:sz w:val="20"/>
                <w:szCs w:val="20"/>
              </w:rPr>
              <w:t>błon biologicznych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</w:t>
            </w:r>
            <w:r>
              <w:rPr>
                <w:rFonts w:cstheme="minorHAnsi"/>
                <w:sz w:val="20"/>
                <w:szCs w:val="20"/>
              </w:rPr>
              <w:t xml:space="preserve">wa i wskazuje składniki </w:t>
            </w:r>
            <w:r w:rsidRPr="005C22F4">
              <w:rPr>
                <w:rFonts w:cstheme="minorHAnsi"/>
                <w:sz w:val="20"/>
                <w:szCs w:val="20"/>
              </w:rPr>
              <w:t>błon 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</w:t>
            </w:r>
            <w:r w:rsidRPr="005C22F4">
              <w:rPr>
                <w:rFonts w:cstheme="minorHAnsi"/>
                <w:sz w:val="20"/>
                <w:szCs w:val="20"/>
              </w:rPr>
              <w:t>funkcje błon biologicznych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krótko je opisuje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>transportu przez błony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(transport bierny: dyfuzja prosta i dyfuzja ułatwiona; </w:t>
            </w:r>
            <w:r w:rsidRPr="005C22F4">
              <w:rPr>
                <w:rFonts w:cstheme="minorHAnsi"/>
                <w:sz w:val="20"/>
                <w:szCs w:val="20"/>
              </w:rPr>
              <w:t>trans</w:t>
            </w:r>
            <w:r>
              <w:rPr>
                <w:rFonts w:cstheme="minorHAnsi"/>
                <w:sz w:val="20"/>
                <w:szCs w:val="20"/>
              </w:rPr>
              <w:t xml:space="preserve">port czynny, </w:t>
            </w:r>
            <w:r w:rsidRPr="005C22F4">
              <w:rPr>
                <w:rFonts w:cstheme="minorHAnsi"/>
                <w:sz w:val="20"/>
                <w:szCs w:val="20"/>
              </w:rPr>
              <w:t>endocytoza i egzocytoza)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osmoza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dyfuzja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izotoniczny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roztwór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model budowy </w:t>
            </w:r>
            <w:r w:rsidRPr="005C22F4">
              <w:rPr>
                <w:rFonts w:cstheme="minorHAnsi"/>
                <w:sz w:val="20"/>
                <w:szCs w:val="20"/>
              </w:rPr>
              <w:t>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transportem biernym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transportem czynnym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odróżnia endocytozę od egzocytozy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schematy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stosuje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hipertoniczny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 xml:space="preserve">izotoniczny </w:t>
            </w:r>
            <w:r w:rsidRPr="005C22F4">
              <w:rPr>
                <w:rFonts w:cstheme="minorHAnsi"/>
                <w:sz w:val="20"/>
                <w:szCs w:val="20"/>
              </w:rPr>
              <w:t xml:space="preserve">i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roztwór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hipotoniczny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konstruuje tabelę, w której </w:t>
            </w:r>
            <w:r w:rsidRPr="005C22F4">
              <w:rPr>
                <w:rFonts w:cstheme="minorHAnsi"/>
                <w:sz w:val="20"/>
                <w:szCs w:val="20"/>
              </w:rPr>
              <w:t>porównuj</w:t>
            </w:r>
            <w:r>
              <w:rPr>
                <w:rFonts w:cstheme="minorHAnsi"/>
                <w:sz w:val="20"/>
                <w:szCs w:val="20"/>
              </w:rPr>
              <w:t xml:space="preserve">e rodzaje transportu przez błonę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błon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rodzaje transportu przez błony </w:t>
            </w:r>
            <w:r w:rsidRPr="005C22F4">
              <w:rPr>
                <w:rFonts w:cstheme="minorHAnsi"/>
                <w:sz w:val="20"/>
                <w:szCs w:val="20"/>
              </w:rPr>
              <w:t>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błony </w:t>
            </w:r>
            <w:r w:rsidRPr="005C22F4">
              <w:rPr>
                <w:rFonts w:cstheme="minorHAnsi"/>
                <w:sz w:val="20"/>
                <w:szCs w:val="20"/>
              </w:rPr>
              <w:t>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zjawiska </w:t>
            </w:r>
            <w:r w:rsidRPr="005C22F4">
              <w:rPr>
                <w:rFonts w:cstheme="minorHAnsi"/>
                <w:sz w:val="20"/>
                <w:szCs w:val="20"/>
              </w:rPr>
              <w:t>osmozy i dyfuzji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skutki </w:t>
            </w:r>
            <w:r w:rsidRPr="005C22F4">
              <w:rPr>
                <w:rFonts w:cstheme="minorHAnsi"/>
                <w:sz w:val="20"/>
                <w:szCs w:val="20"/>
              </w:rPr>
              <w:t>umieszczenia komórk</w:t>
            </w:r>
            <w:r>
              <w:rPr>
                <w:rFonts w:cstheme="minorHAnsi"/>
                <w:sz w:val="20"/>
                <w:szCs w:val="20"/>
              </w:rPr>
              <w:t xml:space="preserve">i roślinnej oraz komórki zwierzęcej w roztworach: hipotonicznym, </w:t>
            </w:r>
            <w:r w:rsidRPr="005C22F4">
              <w:rPr>
                <w:rFonts w:cstheme="minorHAnsi"/>
                <w:sz w:val="20"/>
                <w:szCs w:val="20"/>
              </w:rPr>
              <w:t>izotonicznym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hipertonicznym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błon a ich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</w:tc>
        <w:tc>
          <w:tcPr>
            <w:tcW w:w="2333" w:type="dxa"/>
          </w:tcPr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rozmieszczenie białek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lipidów w błonach </w:t>
            </w:r>
            <w:r w:rsidRPr="005C22F4">
              <w:rPr>
                <w:rFonts w:cstheme="minorHAnsi"/>
                <w:sz w:val="20"/>
                <w:szCs w:val="20"/>
              </w:rPr>
              <w:t>biologicznych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i właściwości </w:t>
            </w:r>
            <w:r w:rsidRPr="005C22F4">
              <w:rPr>
                <w:rFonts w:cstheme="minorHAnsi"/>
                <w:sz w:val="20"/>
                <w:szCs w:val="20"/>
              </w:rPr>
              <w:t>błony komórkowej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tonoplastu 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błony biologicznej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pełnionymi przez nią </w:t>
            </w:r>
            <w:r w:rsidRPr="005C22F4">
              <w:rPr>
                <w:rFonts w:cstheme="minorHAnsi"/>
                <w:sz w:val="20"/>
                <w:szCs w:val="20"/>
              </w:rPr>
              <w:t>funkcjami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doświadczenie mające na celu badanie </w:t>
            </w:r>
            <w:r w:rsidRPr="005C22F4">
              <w:rPr>
                <w:rFonts w:cstheme="minorHAnsi"/>
                <w:sz w:val="20"/>
                <w:szCs w:val="20"/>
              </w:rPr>
              <w:t>wpływu roztworów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 różnym stężeniu na </w:t>
            </w:r>
            <w:r w:rsidRPr="005C22F4">
              <w:rPr>
                <w:rFonts w:cstheme="minorHAnsi"/>
                <w:sz w:val="20"/>
                <w:szCs w:val="20"/>
              </w:rPr>
              <w:t>zjawisko osmozy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komórkach roślinnych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wybranych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przykładach wyjaśnia różnice między </w:t>
            </w:r>
            <w:r w:rsidRPr="005C22F4">
              <w:rPr>
                <w:rFonts w:cstheme="minorHAnsi"/>
                <w:sz w:val="20"/>
                <w:szCs w:val="20"/>
              </w:rPr>
              <w:t>endocytozą a egzocytozą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planuje i przeprowadza doświadczenie dotyczące transportu substancji przez </w:t>
            </w:r>
            <w:r w:rsidRPr="005C22F4">
              <w:rPr>
                <w:rFonts w:cstheme="minorHAnsi"/>
                <w:sz w:val="20"/>
                <w:szCs w:val="20"/>
              </w:rPr>
              <w:t>błony biologiczne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błona biologiczna jest selektywnie przepuszczalna i omawia, </w:t>
            </w:r>
            <w:r w:rsidRPr="005C22F4">
              <w:rPr>
                <w:rFonts w:cstheme="minorHAnsi"/>
                <w:sz w:val="20"/>
                <w:szCs w:val="20"/>
              </w:rPr>
              <w:t xml:space="preserve">jakie </w:t>
            </w:r>
            <w:r>
              <w:rPr>
                <w:rFonts w:cstheme="minorHAnsi"/>
                <w:sz w:val="20"/>
                <w:szCs w:val="20"/>
              </w:rPr>
              <w:t xml:space="preserve">to ma znaczenie </w:t>
            </w:r>
            <w:r w:rsidRPr="005C22F4">
              <w:rPr>
                <w:rFonts w:cstheme="minorHAnsi"/>
                <w:sz w:val="20"/>
                <w:szCs w:val="20"/>
              </w:rPr>
              <w:t>dla komórki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3. Budowa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i rola jądra komórkowego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chromatyna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chromosom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funkcje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identyfikuje elementy budowy jądra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skład chemiczny </w:t>
            </w:r>
            <w:r w:rsidRPr="005C22F4">
              <w:rPr>
                <w:rFonts w:cstheme="minorHAnsi"/>
                <w:sz w:val="20"/>
                <w:szCs w:val="20"/>
              </w:rPr>
              <w:t>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funkcje poszczególnych elementów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i identyfikuje </w:t>
            </w:r>
            <w:r w:rsidRPr="005C22F4">
              <w:rPr>
                <w:rFonts w:cstheme="minorHAnsi"/>
                <w:sz w:val="20"/>
                <w:szCs w:val="20"/>
              </w:rPr>
              <w:t>kolejne etapy upakowania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w jądrze 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rysuje skondensowany chromosom i wskazuje </w:t>
            </w:r>
            <w:r w:rsidRPr="005C22F4">
              <w:rPr>
                <w:rFonts w:cstheme="minorHAnsi"/>
                <w:sz w:val="20"/>
                <w:szCs w:val="20"/>
              </w:rPr>
              <w:t>elementy jego budowy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</w:t>
            </w:r>
            <w:r>
              <w:rPr>
                <w:rFonts w:cstheme="minorHAnsi"/>
                <w:sz w:val="20"/>
                <w:szCs w:val="20"/>
              </w:rPr>
              <w:t xml:space="preserve">e elementy </w:t>
            </w:r>
            <w:r w:rsidRPr="005C22F4">
              <w:rPr>
                <w:rFonts w:cstheme="minorHAnsi"/>
                <w:sz w:val="20"/>
                <w:szCs w:val="20"/>
              </w:rPr>
              <w:t>jądra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chromosomu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</w:t>
            </w:r>
            <w:r w:rsidRPr="005C22F4">
              <w:rPr>
                <w:rFonts w:cstheme="minorHAnsi"/>
                <w:sz w:val="20"/>
                <w:szCs w:val="20"/>
              </w:rPr>
              <w:t>spiralizacji chromatyny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chromosomie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budową jądra komórkowego a jego </w:t>
            </w:r>
            <w:r w:rsidRPr="005C22F4">
              <w:rPr>
                <w:rFonts w:cstheme="minorHAnsi"/>
                <w:sz w:val="20"/>
                <w:szCs w:val="20"/>
              </w:rPr>
              <w:t>funkcją w komórce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</w:t>
            </w:r>
            <w:r>
              <w:rPr>
                <w:rFonts w:cstheme="minorHAnsi"/>
                <w:sz w:val="20"/>
                <w:szCs w:val="20"/>
              </w:rPr>
              <w:t xml:space="preserve">dowodzi przyczyn zawartości różnej liczby </w:t>
            </w:r>
            <w:r w:rsidRPr="005C22F4">
              <w:rPr>
                <w:rFonts w:cstheme="minorHAnsi"/>
                <w:sz w:val="20"/>
                <w:szCs w:val="20"/>
              </w:rPr>
              <w:t>jąder 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komórkach </w:t>
            </w:r>
            <w:r w:rsidRPr="005C22F4">
              <w:rPr>
                <w:rFonts w:cstheme="minorHAnsi"/>
                <w:sz w:val="20"/>
                <w:szCs w:val="20"/>
              </w:rPr>
              <w:t>eukariotycznych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stwierdzenie, że jądro komórkowe odgrywa </w:t>
            </w:r>
            <w:r w:rsidRPr="005C22F4">
              <w:rPr>
                <w:rFonts w:cstheme="minorHAnsi"/>
                <w:sz w:val="20"/>
                <w:szCs w:val="20"/>
              </w:rPr>
              <w:t>w komórce rolę kierowniczą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znaczenie upakowania DNA w jądrze </w:t>
            </w:r>
            <w:r w:rsidRPr="005C22F4">
              <w:rPr>
                <w:rFonts w:cstheme="minorHAnsi"/>
                <w:sz w:val="20"/>
                <w:szCs w:val="20"/>
              </w:rPr>
              <w:t>komórkowym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jakie znaczenie </w:t>
            </w:r>
            <w:r w:rsidRPr="005C22F4">
              <w:rPr>
                <w:rFonts w:cstheme="minorHAnsi"/>
                <w:sz w:val="20"/>
                <w:szCs w:val="20"/>
              </w:rPr>
              <w:t>ma o</w:t>
            </w:r>
            <w:r>
              <w:rPr>
                <w:rFonts w:cstheme="minorHAnsi"/>
                <w:sz w:val="20"/>
                <w:szCs w:val="20"/>
              </w:rPr>
              <w:t xml:space="preserve">becność porów </w:t>
            </w:r>
            <w:r w:rsidRPr="005C22F4">
              <w:rPr>
                <w:rFonts w:cstheme="minorHAnsi"/>
                <w:sz w:val="20"/>
                <w:szCs w:val="20"/>
              </w:rPr>
              <w:t>jądrowych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Składniki cytoplazmy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cytozol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składniki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cytozolu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budowę oraz funkcje mitochondriów,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funkcje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budowę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funkcje siateczki śródplazmatycznej, rybosomów, wakuoli, </w:t>
            </w:r>
            <w:r w:rsidRPr="005C22F4">
              <w:rPr>
                <w:rFonts w:cstheme="minorHAnsi"/>
                <w:sz w:val="20"/>
                <w:szCs w:val="20"/>
              </w:rPr>
              <w:t>lizosomów, aparatu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Golgiego,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funkcje systemu </w:t>
            </w:r>
            <w:r w:rsidRPr="005C22F4">
              <w:rPr>
                <w:rFonts w:cstheme="minorHAnsi"/>
                <w:sz w:val="20"/>
                <w:szCs w:val="20"/>
              </w:rPr>
              <w:t>błon wewnątrzkomórkowych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przedziałowość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(kompartmentację)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funkcjonalne powiązanie między rybosomami, siateczką śródplazmatyczną, aparatem Golgiego a błoną </w:t>
            </w:r>
            <w:r w:rsidRPr="005C22F4">
              <w:rPr>
                <w:rFonts w:cstheme="minorHAnsi"/>
                <w:sz w:val="20"/>
                <w:szCs w:val="20"/>
              </w:rPr>
              <w:t>komórkową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omawia funkcje wakuoli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od czego zależy liczba i rozmieszczenie </w:t>
            </w:r>
            <w:r w:rsidRPr="005C22F4">
              <w:rPr>
                <w:rFonts w:cstheme="minorHAnsi"/>
                <w:sz w:val="20"/>
                <w:szCs w:val="20"/>
              </w:rPr>
              <w:t>mitochondriów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siateczkę </w:t>
            </w:r>
            <w:r w:rsidRPr="005C22F4">
              <w:rPr>
                <w:rFonts w:cstheme="minorHAnsi"/>
                <w:sz w:val="20"/>
                <w:szCs w:val="20"/>
              </w:rPr>
              <w:t>śródplazmatyczną szorstką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siateczką </w:t>
            </w:r>
            <w:r w:rsidRPr="005C22F4">
              <w:rPr>
                <w:rFonts w:cstheme="minorHAnsi"/>
                <w:sz w:val="20"/>
                <w:szCs w:val="20"/>
              </w:rPr>
              <w:t>śródplazmatyczną gładką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rybosomów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w syntezie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tonoplastu </w:t>
            </w:r>
            <w:r w:rsidRPr="005C22F4">
              <w:rPr>
                <w:rFonts w:cstheme="minorHAnsi"/>
                <w:sz w:val="20"/>
                <w:szCs w:val="20"/>
              </w:rPr>
              <w:t>komórek roślinnych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procesach </w:t>
            </w:r>
            <w:r w:rsidRPr="005C22F4">
              <w:rPr>
                <w:rFonts w:cstheme="minorHAnsi"/>
                <w:sz w:val="20"/>
                <w:szCs w:val="20"/>
              </w:rPr>
              <w:t>osmotycznych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związek między budową a funkcją </w:t>
            </w:r>
            <w:r w:rsidRPr="005C22F4">
              <w:rPr>
                <w:rFonts w:cstheme="minorHAnsi"/>
                <w:sz w:val="20"/>
                <w:szCs w:val="20"/>
              </w:rPr>
              <w:t>składników cytoszkieletu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błony wewnątrzkomórkowe jako zintegrowany system strukturalno-funkcjonalny </w:t>
            </w:r>
            <w:r w:rsidRPr="005C22F4">
              <w:rPr>
                <w:rFonts w:cstheme="minorHAnsi"/>
                <w:sz w:val="20"/>
                <w:szCs w:val="20"/>
              </w:rPr>
              <w:t>oraz określa jego rolę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kompartmentacji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lizosomów dla funkcjonowania komórek organizmu człowieka, np. układu </w:t>
            </w:r>
            <w:r w:rsidRPr="005C22F4">
              <w:rPr>
                <w:rFonts w:cstheme="minorHAnsi"/>
                <w:sz w:val="20"/>
                <w:szCs w:val="20"/>
              </w:rPr>
              <w:t>odpornościowego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udział </w:t>
            </w:r>
            <w:r w:rsidRPr="005C22F4">
              <w:rPr>
                <w:rFonts w:cstheme="minorHAnsi"/>
                <w:sz w:val="20"/>
                <w:szCs w:val="20"/>
              </w:rPr>
              <w:t>poszczególnych organelli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syntezie i transporcie </w:t>
            </w:r>
            <w:r w:rsidRPr="005C22F4">
              <w:rPr>
                <w:rFonts w:cstheme="minorHAnsi"/>
                <w:sz w:val="20"/>
                <w:szCs w:val="20"/>
              </w:rPr>
              <w:t>białek poza komórkę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zależność między aktywnością metaboliczną komórki a ilością i budową </w:t>
            </w:r>
            <w:r w:rsidRPr="005C22F4">
              <w:rPr>
                <w:rFonts w:cstheme="minorHAnsi"/>
                <w:sz w:val="20"/>
                <w:szCs w:val="20"/>
              </w:rPr>
              <w:t>mitochondriów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rolę przedziałów </w:t>
            </w:r>
            <w:r w:rsidRPr="005C22F4">
              <w:rPr>
                <w:rFonts w:cstheme="minorHAnsi"/>
                <w:sz w:val="20"/>
                <w:szCs w:val="20"/>
              </w:rPr>
              <w:t>komórkowych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wytwarzanych przez nie </w:t>
            </w:r>
            <w:r w:rsidRPr="005C22F4">
              <w:rPr>
                <w:rFonts w:cstheme="minorHAnsi"/>
                <w:sz w:val="20"/>
                <w:szCs w:val="20"/>
              </w:rPr>
              <w:t>róż</w:t>
            </w:r>
            <w:r>
              <w:rPr>
                <w:rFonts w:cstheme="minorHAnsi"/>
                <w:sz w:val="20"/>
                <w:szCs w:val="20"/>
              </w:rPr>
              <w:t xml:space="preserve">nych substancjach, </w:t>
            </w:r>
            <w:r w:rsidRPr="005C22F4">
              <w:rPr>
                <w:rFonts w:cstheme="minorHAnsi"/>
                <w:sz w:val="20"/>
                <w:szCs w:val="20"/>
              </w:rPr>
              <w:t>np. enzymach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5. Cykl 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cykl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komórkowy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mitoza</w:t>
            </w:r>
            <w:r w:rsidRPr="005C22F4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cytokineza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 nazywa etapy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rolę interfazy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życiowym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analizuje schemat przedstawiający zmiany </w:t>
            </w:r>
            <w:r w:rsidRPr="005C22F4">
              <w:rPr>
                <w:rFonts w:cstheme="minorHAnsi"/>
                <w:sz w:val="20"/>
                <w:szCs w:val="20"/>
              </w:rPr>
              <w:t>ilości DNA i chromosomów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charakteryzuje cykl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komórkowy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cyklu </w:t>
            </w:r>
            <w:r w:rsidRPr="005C22F4">
              <w:rPr>
                <w:rFonts w:cstheme="minorHAnsi"/>
                <w:sz w:val="20"/>
                <w:szCs w:val="20"/>
              </w:rPr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w jaki sposób </w:t>
            </w:r>
            <w:r w:rsidRPr="005C22F4">
              <w:rPr>
                <w:rFonts w:cstheme="minorHAnsi"/>
                <w:sz w:val="20"/>
                <w:szCs w:val="20"/>
              </w:rPr>
              <w:t>zmienia się ilość DNA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cyklu komórkowym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uzasadnia konieczność podwojenia ilości DNA </w:t>
            </w:r>
            <w:r w:rsidRPr="005C22F4">
              <w:rPr>
                <w:rFonts w:cstheme="minorHAnsi"/>
                <w:sz w:val="20"/>
                <w:szCs w:val="20"/>
              </w:rPr>
              <w:t>przed podziałem komórki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liczbę cząsteczek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DNA w komórkach </w:t>
            </w:r>
            <w:r w:rsidRPr="005C22F4">
              <w:rPr>
                <w:rFonts w:cstheme="minorHAnsi"/>
                <w:sz w:val="20"/>
                <w:szCs w:val="20"/>
              </w:rPr>
              <w:t>różnych organizmów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fazach </w:t>
            </w:r>
            <w:r w:rsidRPr="005C22F4">
              <w:rPr>
                <w:rFonts w:cstheme="minorHAnsi"/>
                <w:sz w:val="20"/>
                <w:szCs w:val="20"/>
              </w:rPr>
              <w:t>cyklu komórkowego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zależność między występowaniem nowotworu a zaburzonym </w:t>
            </w:r>
            <w:r w:rsidRPr="005C22F4">
              <w:rPr>
                <w:rFonts w:cstheme="minorHAnsi"/>
                <w:sz w:val="20"/>
                <w:szCs w:val="20"/>
              </w:rPr>
              <w:t>cyklem komórkowym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Znaczenie mitozy, mejozy i apoptozy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mejoza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znaczen</w:t>
            </w:r>
            <w:r>
              <w:rPr>
                <w:rFonts w:cstheme="minorHAnsi"/>
                <w:sz w:val="20"/>
                <w:szCs w:val="20"/>
              </w:rPr>
              <w:t xml:space="preserve">ie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różnicę między komórką haploidalną </w:t>
            </w:r>
            <w:r w:rsidRPr="005C22F4">
              <w:rPr>
                <w:rFonts w:cstheme="minorHAnsi"/>
                <w:sz w:val="20"/>
                <w:szCs w:val="20"/>
              </w:rPr>
              <w:t>a komórką diploidalną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efekty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na schemacie </w:t>
            </w:r>
            <w:r w:rsidRPr="005C22F4">
              <w:rPr>
                <w:rFonts w:cstheme="minorHAnsi"/>
                <w:sz w:val="20"/>
                <w:szCs w:val="20"/>
              </w:rPr>
              <w:t>przebieg procesu apoptozy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po liczbie powstających komórek </w:t>
            </w:r>
            <w:r w:rsidRPr="005C22F4">
              <w:rPr>
                <w:rFonts w:cstheme="minorHAnsi"/>
                <w:sz w:val="20"/>
                <w:szCs w:val="20"/>
              </w:rPr>
              <w:t>mitozę od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wskazuje, który proces – mitoza czy mejoza – prowadzi do powstania gamet, uzasadnia swój </w:t>
            </w:r>
            <w:r w:rsidRPr="005C22F4">
              <w:rPr>
                <w:rFonts w:cstheme="minorHAnsi"/>
                <w:sz w:val="20"/>
                <w:szCs w:val="20"/>
              </w:rPr>
              <w:t>wybór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zmiany liczby chromosomów w przebiegu </w:t>
            </w:r>
            <w:r w:rsidRPr="005C22F4">
              <w:rPr>
                <w:rFonts w:cstheme="minorHAnsi"/>
                <w:sz w:val="20"/>
                <w:szCs w:val="20"/>
              </w:rPr>
              <w:t>mitozy 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na czym polega </w:t>
            </w:r>
            <w:r w:rsidRPr="005C22F4">
              <w:rPr>
                <w:rFonts w:cstheme="minorHAnsi"/>
                <w:sz w:val="20"/>
                <w:szCs w:val="20"/>
              </w:rPr>
              <w:t>apoptoza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istotę różnicy </w:t>
            </w:r>
            <w:r w:rsidRPr="005C22F4">
              <w:rPr>
                <w:rFonts w:cstheme="minorHAnsi"/>
                <w:sz w:val="20"/>
                <w:szCs w:val="20"/>
              </w:rPr>
              <w:t>między mitozą a mejozą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znaczenie apoptozy </w:t>
            </w:r>
            <w:r w:rsidRPr="005C22F4">
              <w:rPr>
                <w:rFonts w:cstheme="minorHAnsi"/>
                <w:sz w:val="20"/>
                <w:szCs w:val="20"/>
              </w:rPr>
              <w:t>w pr</w:t>
            </w:r>
            <w:r>
              <w:rPr>
                <w:rFonts w:cstheme="minorHAnsi"/>
                <w:sz w:val="20"/>
                <w:szCs w:val="20"/>
              </w:rPr>
              <w:t xml:space="preserve">awidłowym rozwoju </w:t>
            </w:r>
            <w:r w:rsidRPr="005C22F4">
              <w:rPr>
                <w:rFonts w:cstheme="minorHAnsi"/>
                <w:sz w:val="20"/>
                <w:szCs w:val="20"/>
              </w:rPr>
              <w:t>organizmów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zmiany zawartości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DNA 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mitozy </w:t>
            </w:r>
            <w:r w:rsidRPr="005C22F4">
              <w:rPr>
                <w:rFonts w:cstheme="minorHAnsi"/>
                <w:sz w:val="20"/>
                <w:szCs w:val="20"/>
              </w:rPr>
              <w:t>i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mejoza jest nazwana podziałem </w:t>
            </w:r>
            <w:r w:rsidRPr="005C22F4">
              <w:rPr>
                <w:rFonts w:cstheme="minorHAnsi"/>
                <w:sz w:val="20"/>
                <w:szCs w:val="20"/>
              </w:rPr>
              <w:t>redukcyjnym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 konieczności zmian zawartości DNA </w:t>
            </w:r>
            <w:r w:rsidRPr="005C22F4">
              <w:rPr>
                <w:rFonts w:cstheme="minorHAnsi"/>
                <w:sz w:val="20"/>
                <w:szCs w:val="20"/>
              </w:rPr>
              <w:t>podczas 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związek</w:t>
            </w:r>
            <w:r>
              <w:rPr>
                <w:rFonts w:cstheme="minorHAnsi"/>
                <w:sz w:val="20"/>
                <w:szCs w:val="20"/>
              </w:rPr>
              <w:t xml:space="preserve"> między rozmnażaniem płciowym a zachodzeniem procesu </w:t>
            </w:r>
            <w:r w:rsidRPr="005C22F4">
              <w:rPr>
                <w:rFonts w:cstheme="minorHAnsi"/>
                <w:sz w:val="20"/>
                <w:szCs w:val="20"/>
              </w:rPr>
              <w:t>mejozy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argumentuje, że proces apoptozy jest ważny dla prawidłowego </w:t>
            </w:r>
            <w:r w:rsidRPr="005C22F4">
              <w:rPr>
                <w:rFonts w:cstheme="minorHAnsi"/>
                <w:sz w:val="20"/>
                <w:szCs w:val="20"/>
              </w:rPr>
              <w:t>funkcjonowania organizmu</w:t>
            </w:r>
          </w:p>
        </w:tc>
      </w:tr>
      <w:tr w:rsidR="006475DD" w:rsidTr="00412BB6">
        <w:tc>
          <w:tcPr>
            <w:tcW w:w="13994" w:type="dxa"/>
            <w:gridSpan w:val="6"/>
          </w:tcPr>
          <w:p w:rsidR="006475DD" w:rsidRPr="000017BB" w:rsidRDefault="006475DD" w:rsidP="00412BB6">
            <w:pPr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4. Metabolizm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1. Kierunki przemian metabolicznych</w:t>
            </w:r>
          </w:p>
        </w:tc>
        <w:tc>
          <w:tcPr>
            <w:tcW w:w="2332" w:type="dxa"/>
          </w:tcPr>
          <w:p w:rsidR="006475DD" w:rsidRPr="00C70C4E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pojęcia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metabolizm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anabolizm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katabolizm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wymienia nośniki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elektronów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przedstawia budowę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funkcje ATP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szlak metaboliczny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cykl metaboliczny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wymienia cechy ATP i jego znaczenie w procesach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</w:t>
            </w:r>
            <w:r>
              <w:rPr>
                <w:rFonts w:cstheme="minorHAnsi"/>
                <w:sz w:val="20"/>
                <w:szCs w:val="20"/>
              </w:rPr>
              <w:t xml:space="preserve">dróżnia na ilustracji szlak metaboliczny od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cyklu </w:t>
            </w:r>
            <w:r w:rsidRPr="005C22F4">
              <w:rPr>
                <w:rFonts w:cstheme="minorHAnsi"/>
                <w:sz w:val="20"/>
                <w:szCs w:val="20"/>
              </w:rPr>
              <w:t>metabolicznego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różnicę między </w:t>
            </w:r>
            <w:r w:rsidRPr="005C22F4">
              <w:rPr>
                <w:rFonts w:cstheme="minorHAnsi"/>
                <w:sz w:val="20"/>
                <w:szCs w:val="20"/>
              </w:rPr>
              <w:t>procesami katabolicznymi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procesami anabolicznymi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szlak metaboliczny i cykl </w:t>
            </w:r>
            <w:r w:rsidRPr="005C22F4">
              <w:rPr>
                <w:rFonts w:cstheme="minorHAnsi"/>
                <w:sz w:val="20"/>
                <w:szCs w:val="20"/>
              </w:rPr>
              <w:t>metaboliczny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omawia przemiany ATP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ADP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</w:t>
            </w:r>
            <w:r>
              <w:rPr>
                <w:rFonts w:cstheme="minorHAnsi"/>
                <w:sz w:val="20"/>
                <w:szCs w:val="20"/>
              </w:rPr>
              <w:t xml:space="preserve">ą ATP a jego rolą </w:t>
            </w:r>
            <w:r w:rsidRPr="005C22F4">
              <w:rPr>
                <w:rFonts w:cstheme="minorHAnsi"/>
                <w:sz w:val="20"/>
                <w:szCs w:val="20"/>
              </w:rPr>
              <w:t>biologiczną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wykazuje, że procesy anaboliczne i kataboliczne </w:t>
            </w:r>
            <w:r w:rsidRPr="005C22F4">
              <w:rPr>
                <w:rFonts w:cstheme="minorHAnsi"/>
                <w:sz w:val="20"/>
                <w:szCs w:val="20"/>
              </w:rPr>
              <w:t>są ze sobą powiązane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przebieg </w:t>
            </w:r>
            <w:r w:rsidRPr="005C22F4">
              <w:rPr>
                <w:rFonts w:cstheme="minorHAnsi"/>
                <w:sz w:val="20"/>
                <w:szCs w:val="20"/>
              </w:rPr>
              <w:t>szlaków 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przebiegiem cyklów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wyjaśnia, w jaki sposób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ATP sprzęga procesy </w:t>
            </w:r>
            <w:r w:rsidRPr="005C22F4">
              <w:rPr>
                <w:rFonts w:cstheme="minorHAnsi"/>
                <w:sz w:val="20"/>
                <w:szCs w:val="20"/>
              </w:rPr>
              <w:t>metaboliczne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i uza</w:t>
            </w:r>
            <w:r>
              <w:rPr>
                <w:rFonts w:cstheme="minorHAnsi"/>
                <w:sz w:val="20"/>
                <w:szCs w:val="20"/>
              </w:rPr>
              <w:t xml:space="preserve">sadnia kryteria podziału przemian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2. Budowa i działanie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kataliza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enzymatyczna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energia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aktywacji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centrum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aktywne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kompleks enzym–substrat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budowę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charakteryzuje budowę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sposób </w:t>
            </w:r>
            <w:r w:rsidRPr="005C22F4">
              <w:rPr>
                <w:rFonts w:cstheme="minorHAnsi"/>
                <w:sz w:val="20"/>
                <w:szCs w:val="20"/>
              </w:rPr>
              <w:t>działania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katalizy </w:t>
            </w:r>
            <w:r w:rsidRPr="005C22F4">
              <w:rPr>
                <w:rFonts w:cstheme="minorHAnsi"/>
                <w:sz w:val="20"/>
                <w:szCs w:val="20"/>
              </w:rPr>
              <w:t>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znaczenie kształtu centrum aktywnego enzymu dla przebiegu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działania i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sposób przyspieszania przebiegu reakcji chemicznej przez </w:t>
            </w:r>
            <w:r w:rsidRPr="005C22F4">
              <w:rPr>
                <w:rFonts w:cstheme="minorHAnsi"/>
                <w:sz w:val="20"/>
                <w:szCs w:val="20"/>
              </w:rPr>
              <w:t>enzymy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 mecha</w:t>
            </w:r>
            <w:r>
              <w:rPr>
                <w:rFonts w:cstheme="minorHAnsi"/>
                <w:sz w:val="20"/>
                <w:szCs w:val="20"/>
              </w:rPr>
              <w:t xml:space="preserve">nizm </w:t>
            </w:r>
            <w:r w:rsidRPr="005C22F4">
              <w:rPr>
                <w:rFonts w:cstheme="minorHAnsi"/>
                <w:sz w:val="20"/>
                <w:szCs w:val="20"/>
              </w:rPr>
              <w:t>katalizy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rozróżnia właściwości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przeprowadzonego doświadczenia wykazującego wpływ enzymów z ananasa na </w:t>
            </w:r>
            <w:r w:rsidRPr="005C22F4">
              <w:rPr>
                <w:rFonts w:cstheme="minorHAnsi"/>
                <w:sz w:val="20"/>
                <w:szCs w:val="20"/>
              </w:rPr>
              <w:t>białka zawarte w żelatynie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3. Regulacja aktywności enzymów</w:t>
            </w:r>
          </w:p>
        </w:tc>
        <w:tc>
          <w:tcPr>
            <w:tcW w:w="2332" w:type="dxa"/>
          </w:tcPr>
          <w:p w:rsidR="006475DD" w:rsidRPr="00266CAA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 xml:space="preserve">• definiuje pojęcia: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inhibitor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aktywator</w:t>
            </w:r>
            <w:r w:rsidRPr="005C22F4"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ujemne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sprzężenie 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podstawowe czynniki wpływające na szybkość reakcji </w:t>
            </w:r>
            <w:r w:rsidRPr="005C22F4">
              <w:rPr>
                <w:rFonts w:cstheme="minorHAnsi"/>
                <w:sz w:val="20"/>
                <w:szCs w:val="20"/>
              </w:rPr>
              <w:t>enzymatycznych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podaje rolę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inhibitorów 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sposoby regulacji aktywności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określa, na czym polega </w:t>
            </w:r>
            <w:r w:rsidRPr="005C22F4">
              <w:rPr>
                <w:rFonts w:cstheme="minorHAnsi"/>
                <w:sz w:val="20"/>
                <w:szCs w:val="20"/>
              </w:rPr>
              <w:t>inhibicja, aktywacja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ujemne</w:t>
            </w:r>
            <w:r>
              <w:rPr>
                <w:rFonts w:cstheme="minorHAnsi"/>
                <w:sz w:val="20"/>
                <w:szCs w:val="20"/>
              </w:rPr>
              <w:t xml:space="preserve"> sprzężenie </w:t>
            </w:r>
            <w:r w:rsidRPr="005C22F4">
              <w:rPr>
                <w:rFonts w:cstheme="minorHAnsi"/>
                <w:sz w:val="20"/>
                <w:szCs w:val="20"/>
              </w:rPr>
              <w:t>zwrotne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opisuje wpływ aktywatorów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inhibitorów na przebieg </w:t>
            </w:r>
            <w:r w:rsidRPr="005C22F4">
              <w:rPr>
                <w:rFonts w:cstheme="minorHAnsi"/>
                <w:sz w:val="20"/>
                <w:szCs w:val="20"/>
              </w:rPr>
              <w:t>reakcji enzymatycznej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wpływ temperatury, wartości pH i stężenia substratu na działanie </w:t>
            </w:r>
            <w:r w:rsidRPr="005C22F4">
              <w:rPr>
                <w:rFonts w:cstheme="minorHAnsi"/>
                <w:sz w:val="20"/>
                <w:szCs w:val="20"/>
              </w:rPr>
              <w:t>enzymów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przeprowadza doświadczenie badające wpływ temperatury na </w:t>
            </w:r>
            <w:r w:rsidRPr="005C22F4">
              <w:rPr>
                <w:rFonts w:cstheme="minorHAnsi"/>
                <w:sz w:val="20"/>
                <w:szCs w:val="20"/>
              </w:rPr>
              <w:t>aktywność katalazy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wyjaśnia wpływ stężenia </w:t>
            </w:r>
            <w:r w:rsidRPr="005C22F4">
              <w:rPr>
                <w:rFonts w:cstheme="minorHAnsi"/>
                <w:sz w:val="20"/>
                <w:szCs w:val="20"/>
              </w:rPr>
              <w:t>substratu, temperatury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wartości pH na przebieg </w:t>
            </w:r>
            <w:r w:rsidRPr="005C22F4">
              <w:rPr>
                <w:rFonts w:cstheme="minorHAnsi"/>
                <w:sz w:val="20"/>
                <w:szCs w:val="20"/>
              </w:rPr>
              <w:t>reakcji metabolicznej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mechanizm działania inhibitorów </w:t>
            </w:r>
            <w:r w:rsidRPr="005C22F4">
              <w:rPr>
                <w:rFonts w:cstheme="minorHAnsi"/>
                <w:sz w:val="20"/>
                <w:szCs w:val="20"/>
              </w:rPr>
              <w:t>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 mechanizmem działania inhibitorów </w:t>
            </w:r>
            <w:r w:rsidRPr="005C22F4">
              <w:rPr>
                <w:rFonts w:cstheme="minorHAnsi"/>
                <w:sz w:val="20"/>
                <w:szCs w:val="20"/>
              </w:rPr>
              <w:t>nieodwracalnych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interpretuje wyniki doświadczenia </w:t>
            </w:r>
            <w:r w:rsidRPr="005C22F4">
              <w:rPr>
                <w:rFonts w:cstheme="minorHAnsi"/>
                <w:sz w:val="20"/>
                <w:szCs w:val="20"/>
              </w:rPr>
              <w:t>dotyczącego wpł</w:t>
            </w:r>
            <w:r>
              <w:rPr>
                <w:rFonts w:cstheme="minorHAnsi"/>
                <w:sz w:val="20"/>
                <w:szCs w:val="20"/>
              </w:rPr>
              <w:t xml:space="preserve">ywu wysokiej temperatury </w:t>
            </w:r>
            <w:r w:rsidRPr="005C22F4">
              <w:rPr>
                <w:rFonts w:cstheme="minorHAnsi"/>
                <w:sz w:val="20"/>
                <w:szCs w:val="20"/>
              </w:rPr>
              <w:t>na aktywność katalazy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planuje i przeprowadza doświadczenie mające wykazać wpływ dowolnego czynnika na aktywność </w:t>
            </w:r>
            <w:r w:rsidRPr="005C22F4">
              <w:rPr>
                <w:rFonts w:cstheme="minorHAnsi"/>
                <w:sz w:val="20"/>
                <w:szCs w:val="20"/>
              </w:rPr>
              <w:t>enzymu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mechanizm ujemnego sprzężenia zwrotnego jako sposobu regulacji przebiegu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int</w:t>
            </w:r>
            <w:r>
              <w:rPr>
                <w:rFonts w:cstheme="minorHAnsi"/>
                <w:sz w:val="20"/>
                <w:szCs w:val="20"/>
              </w:rPr>
              <w:t xml:space="preserve">erpretuje i przewiduje wyniki doświadczenia wpływu różnych czynników </w:t>
            </w:r>
            <w:r w:rsidRPr="005C22F4">
              <w:rPr>
                <w:rFonts w:cstheme="minorHAnsi"/>
                <w:sz w:val="20"/>
                <w:szCs w:val="20"/>
              </w:rPr>
              <w:t>na aktywność enzymów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 xml:space="preserve">4. Oddychanie komórkowe.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Oddychanie tlenowe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oddychanie komórkowe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rodzaje </w:t>
            </w:r>
            <w:r w:rsidRPr="005C22F4">
              <w:rPr>
                <w:rFonts w:cstheme="minorHAnsi"/>
                <w:sz w:val="20"/>
                <w:szCs w:val="20"/>
              </w:rPr>
              <w:t xml:space="preserve">oddychania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komórkowego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zapisuje reakcję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określa znaczenie oddychania komórkowego dla funkcjonowania </w:t>
            </w:r>
            <w:r w:rsidRPr="005C22F4">
              <w:rPr>
                <w:rFonts w:cstheme="minorHAnsi"/>
                <w:sz w:val="20"/>
                <w:szCs w:val="20"/>
              </w:rPr>
              <w:t>organizmu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etapy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lokalizuje etapy oddychania </w:t>
            </w:r>
            <w:r w:rsidRPr="005C22F4">
              <w:rPr>
                <w:rFonts w:cstheme="minorHAnsi"/>
                <w:sz w:val="20"/>
                <w:szCs w:val="20"/>
              </w:rPr>
              <w:t>tlenowego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czynniki wpływające na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analizuje na podstawie </w:t>
            </w:r>
            <w:r w:rsidRPr="005C22F4">
              <w:rPr>
                <w:rFonts w:cstheme="minorHAnsi"/>
                <w:sz w:val="20"/>
                <w:szCs w:val="20"/>
              </w:rPr>
              <w:t>schema</w:t>
            </w:r>
            <w:r>
              <w:rPr>
                <w:rFonts w:cstheme="minorHAnsi"/>
                <w:sz w:val="20"/>
                <w:szCs w:val="20"/>
              </w:rPr>
              <w:t xml:space="preserve">tu przebieg glikolizy, reakcji </w:t>
            </w:r>
            <w:r w:rsidRPr="005C22F4">
              <w:rPr>
                <w:rFonts w:cstheme="minorHAnsi"/>
                <w:sz w:val="20"/>
                <w:szCs w:val="20"/>
              </w:rPr>
              <w:t xml:space="preserve">pomostowej, cyklu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Krebsa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łańcucha oddechowego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procesie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czynniki </w:t>
            </w:r>
            <w:r w:rsidRPr="005C22F4">
              <w:rPr>
                <w:rFonts w:cstheme="minorHAnsi"/>
                <w:sz w:val="20"/>
                <w:szCs w:val="20"/>
              </w:rPr>
              <w:t>wpływające na</w:t>
            </w:r>
            <w:r>
              <w:rPr>
                <w:rFonts w:cstheme="minorHAnsi"/>
                <w:sz w:val="20"/>
                <w:szCs w:val="20"/>
              </w:rPr>
              <w:t xml:space="preserve"> intensywność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wskazuje substraty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produkty poszczególnych etapów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budową mitochondrium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przebiegiem procesu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uzasadnia, że oddychanie komórkowe ma charakter </w:t>
            </w:r>
            <w:r w:rsidRPr="005C22F4">
              <w:rPr>
                <w:rFonts w:cstheme="minorHAnsi"/>
                <w:sz w:val="20"/>
                <w:szCs w:val="20"/>
              </w:rPr>
              <w:t>kataboliczny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miejsca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syntezy ATP w procesie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zysk energetyczny z utleniania jednej cząsteczki glukozy w trakcie oddychania </w:t>
            </w:r>
            <w:r w:rsidRPr="005C22F4">
              <w:rPr>
                <w:rFonts w:cstheme="minorHAnsi"/>
                <w:sz w:val="20"/>
                <w:szCs w:val="20"/>
              </w:rPr>
              <w:t>tlenowego</w:t>
            </w:r>
          </w:p>
          <w:p w:rsidR="006475DD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wykazuje związek między liczbą i budową mitochondriów 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intensywnością </w:t>
            </w:r>
            <w:r w:rsidRPr="005C22F4">
              <w:rPr>
                <w:rFonts w:cstheme="minorHAnsi"/>
                <w:sz w:val="20"/>
                <w:szCs w:val="20"/>
              </w:rPr>
              <w:t>oddychania tlenowego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porównuje zysk </w:t>
            </w:r>
            <w:r w:rsidRPr="005C22F4">
              <w:rPr>
                <w:rFonts w:cstheme="minorHAnsi"/>
                <w:sz w:val="20"/>
                <w:szCs w:val="20"/>
              </w:rPr>
              <w:t>energetyczny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poszczególnych etapach </w:t>
            </w:r>
            <w:r w:rsidRPr="005C22F4">
              <w:rPr>
                <w:rFonts w:cstheme="minorHAnsi"/>
                <w:sz w:val="20"/>
                <w:szCs w:val="20"/>
              </w:rPr>
              <w:t xml:space="preserve">oddychania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tlenowego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łańcuch oddechowy zachodzi wyłącznie w warunkach </w:t>
            </w:r>
            <w:r w:rsidRPr="005C22F4">
              <w:rPr>
                <w:rFonts w:cstheme="minorHAnsi"/>
                <w:sz w:val="20"/>
                <w:szCs w:val="20"/>
              </w:rPr>
              <w:t>tlenowych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lastRenderedPageBreak/>
              <w:t>5. Procesy beztlenowego uzyskiwania energii</w:t>
            </w:r>
          </w:p>
        </w:tc>
        <w:tc>
          <w:tcPr>
            <w:tcW w:w="2332" w:type="dxa"/>
          </w:tcPr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definiuje pojęcie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fermentacja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wym</w:t>
            </w:r>
            <w:r>
              <w:rPr>
                <w:rFonts w:cstheme="minorHAnsi"/>
                <w:sz w:val="20"/>
                <w:szCs w:val="20"/>
              </w:rPr>
              <w:t xml:space="preserve">ienia rodzaje </w:t>
            </w:r>
            <w:r w:rsidRPr="005C22F4">
              <w:rPr>
                <w:rFonts w:cstheme="minorHAnsi"/>
                <w:sz w:val="20"/>
                <w:szCs w:val="20"/>
              </w:rPr>
              <w:t>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organizmy przeprowadzające </w:t>
            </w:r>
            <w:r w:rsidRPr="005C22F4">
              <w:rPr>
                <w:rFonts w:cstheme="minorHAnsi"/>
                <w:sz w:val="20"/>
                <w:szCs w:val="20"/>
              </w:rPr>
              <w:t>fermentację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lokalizację </w:t>
            </w:r>
            <w:r w:rsidRPr="005C22F4">
              <w:rPr>
                <w:rFonts w:cstheme="minorHAnsi"/>
                <w:sz w:val="20"/>
                <w:szCs w:val="20"/>
              </w:rPr>
              <w:t>fermentacji w komórce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ciele człowieka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nazywa etapy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zastosowanie fermentacji w życiu </w:t>
            </w:r>
            <w:r w:rsidRPr="005C22F4">
              <w:rPr>
                <w:rFonts w:cstheme="minorHAnsi"/>
                <w:sz w:val="20"/>
                <w:szCs w:val="20"/>
              </w:rPr>
              <w:t>codziennym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odróżnia fermentację mleczanową od </w:t>
            </w:r>
            <w:r w:rsidRPr="005C22F4">
              <w:rPr>
                <w:rFonts w:cstheme="minorHAnsi"/>
                <w:sz w:val="20"/>
                <w:szCs w:val="20"/>
              </w:rPr>
              <w:t>fermentacji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przedstawia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omawia wykorzystanie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alkoholowej w życiu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 przebieg poszczególnych etapów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i wyjaś</w:t>
            </w:r>
            <w:r>
              <w:rPr>
                <w:rFonts w:cstheme="minorHAnsi"/>
                <w:sz w:val="20"/>
                <w:szCs w:val="20"/>
              </w:rPr>
              <w:t xml:space="preserve">nia różnicę między zyskiem </w:t>
            </w:r>
            <w:r w:rsidRPr="005C22F4">
              <w:rPr>
                <w:rFonts w:cstheme="minorHAnsi"/>
                <w:sz w:val="20"/>
                <w:szCs w:val="20"/>
              </w:rPr>
              <w:t>energetycznym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zyskiem energetycznym </w:t>
            </w:r>
            <w:r w:rsidRPr="005C22F4">
              <w:rPr>
                <w:rFonts w:cstheme="minorHAnsi"/>
                <w:sz w:val="20"/>
                <w:szCs w:val="20"/>
              </w:rPr>
              <w:t>fermentacji mleczanowej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</w:t>
            </w:r>
            <w:r w:rsidRPr="005C22F4">
              <w:rPr>
                <w:rFonts w:cstheme="minorHAnsi"/>
                <w:sz w:val="20"/>
                <w:szCs w:val="20"/>
              </w:rPr>
              <w:t>zachodzenia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przedstawia różnice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przebiegu fermentacji </w:t>
            </w:r>
            <w:r w:rsidRPr="005C22F4">
              <w:rPr>
                <w:rFonts w:cstheme="minorHAnsi"/>
                <w:sz w:val="20"/>
                <w:szCs w:val="20"/>
              </w:rPr>
              <w:t>mleczanowej i alkoholowej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rolę </w:t>
            </w:r>
            <w:r w:rsidRPr="005C22F4">
              <w:rPr>
                <w:rFonts w:cstheme="minorHAnsi"/>
                <w:sz w:val="20"/>
                <w:szCs w:val="20"/>
              </w:rPr>
              <w:t>przenośników elektronów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w procesie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porównuje drogi przemian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pirogronianu w fermentacji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w oddychaniu tlenowym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porównuje oddychanie tlenowe z fermentacją </w:t>
            </w:r>
            <w:r w:rsidRPr="005C22F4">
              <w:rPr>
                <w:rFonts w:cstheme="minorHAnsi"/>
                <w:sz w:val="20"/>
                <w:szCs w:val="20"/>
              </w:rPr>
              <w:t>mleczanową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tworzy i omawia schemat </w:t>
            </w:r>
            <w:r w:rsidRPr="005C22F4">
              <w:rPr>
                <w:rFonts w:cstheme="minorHAnsi"/>
                <w:sz w:val="20"/>
                <w:szCs w:val="20"/>
              </w:rPr>
              <w:t>przebiegu fermentacji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dlaczego </w:t>
            </w:r>
            <w:r w:rsidRPr="005C22F4">
              <w:rPr>
                <w:rFonts w:cstheme="minorHAnsi"/>
                <w:sz w:val="20"/>
                <w:szCs w:val="20"/>
              </w:rPr>
              <w:t>utlenianie te</w:t>
            </w:r>
            <w:r>
              <w:rPr>
                <w:rFonts w:cstheme="minorHAnsi"/>
                <w:sz w:val="20"/>
                <w:szCs w:val="20"/>
              </w:rPr>
              <w:t xml:space="preserve">go samego </w:t>
            </w:r>
            <w:r w:rsidRPr="005C22F4">
              <w:rPr>
                <w:rFonts w:cstheme="minorHAnsi"/>
                <w:sz w:val="20"/>
                <w:szCs w:val="20"/>
              </w:rPr>
              <w:t>substratu energetycznego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warunkach tlenowych dostarcza więcej energii niż </w:t>
            </w:r>
            <w:r w:rsidRPr="005C22F4">
              <w:rPr>
                <w:rFonts w:cstheme="minorHAnsi"/>
                <w:sz w:val="20"/>
                <w:szCs w:val="20"/>
              </w:rPr>
              <w:t>w warunkach beztlenowych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wyjaśnia, dlaczego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 erytrocytach zachodzi </w:t>
            </w:r>
            <w:r w:rsidRPr="005C22F4">
              <w:rPr>
                <w:rFonts w:cstheme="minorHAnsi"/>
                <w:sz w:val="20"/>
                <w:szCs w:val="20"/>
              </w:rPr>
              <w:t>fermentacja mleczanowa,</w:t>
            </w:r>
          </w:p>
          <w:p w:rsidR="006475DD" w:rsidRPr="005C22F4" w:rsidRDefault="006475DD" w:rsidP="00412BB6">
            <w:pPr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a nie oddychanie tlenowe</w:t>
            </w:r>
          </w:p>
        </w:tc>
      </w:tr>
      <w:tr w:rsidR="006475DD" w:rsidTr="00412BB6">
        <w:tc>
          <w:tcPr>
            <w:tcW w:w="2332" w:type="dxa"/>
          </w:tcPr>
          <w:p w:rsidR="006475DD" w:rsidRPr="000017BB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  <w:r w:rsidRPr="000017BB">
              <w:rPr>
                <w:rFonts w:cstheme="minorHAnsi"/>
                <w:b/>
                <w:sz w:val="20"/>
                <w:szCs w:val="20"/>
              </w:rPr>
              <w:t>6. Inne procesy metaboliczne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wymienia składniki pokarmowe jako źródła </w:t>
            </w:r>
            <w:r w:rsidRPr="005C22F4">
              <w:rPr>
                <w:rFonts w:cstheme="minorHAnsi"/>
                <w:sz w:val="20"/>
                <w:szCs w:val="20"/>
              </w:rPr>
              <w:t>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definiuje pojęcia</w:t>
            </w:r>
          </w:p>
          <w:p w:rsidR="006475DD" w:rsidRPr="00EA06C9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i/>
                <w:iCs/>
                <w:sz w:val="20"/>
                <w:szCs w:val="20"/>
              </w:rPr>
              <w:lastRenderedPageBreak/>
              <w:t>glukoneogeneza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5C22F4">
              <w:rPr>
                <w:rFonts w:cstheme="minorHAnsi"/>
                <w:i/>
                <w:iCs/>
                <w:sz w:val="20"/>
                <w:szCs w:val="20"/>
              </w:rPr>
              <w:t>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wskazuje miejsce i zarys </w:t>
            </w:r>
            <w:r w:rsidRPr="005C22F4">
              <w:rPr>
                <w:rFonts w:cstheme="minorHAnsi"/>
                <w:sz w:val="20"/>
                <w:szCs w:val="20"/>
              </w:rPr>
              <w:t>przebiegu 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tłuszczów w organizmie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lastRenderedPageBreak/>
              <w:t>• wyjaśnia, na czym polegają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glukoneogeneza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glikogenoliza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przedstawia rolę </w:t>
            </w:r>
            <w:r w:rsidRPr="005C22F4">
              <w:rPr>
                <w:rFonts w:cstheme="minorHAnsi"/>
                <w:sz w:val="20"/>
                <w:szCs w:val="20"/>
              </w:rPr>
              <w:t>składników</w:t>
            </w:r>
            <w:r>
              <w:rPr>
                <w:rFonts w:cstheme="minorHAnsi"/>
                <w:sz w:val="20"/>
                <w:szCs w:val="20"/>
              </w:rPr>
              <w:t xml:space="preserve"> pokarmowych </w:t>
            </w:r>
            <w:r w:rsidRPr="005C22F4">
              <w:rPr>
                <w:rFonts w:cstheme="minorHAnsi"/>
                <w:sz w:val="20"/>
                <w:szCs w:val="20"/>
              </w:rPr>
              <w:t>jako źródła energii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określa warunki i potrzebę zachodzenia w organizmie </w:t>
            </w:r>
            <w:r w:rsidRPr="005C22F4">
              <w:rPr>
                <w:rFonts w:cstheme="minorHAnsi"/>
                <w:sz w:val="20"/>
                <w:szCs w:val="20"/>
              </w:rPr>
              <w:t>człowieka glikogenolizy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podaje znaczenie procesu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</w:tc>
        <w:tc>
          <w:tcPr>
            <w:tcW w:w="2332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omawia znaczenie utleniania kwasów </w:t>
            </w:r>
            <w:r w:rsidRPr="005C22F4">
              <w:rPr>
                <w:rFonts w:cstheme="minorHAnsi"/>
                <w:sz w:val="20"/>
                <w:szCs w:val="20"/>
              </w:rPr>
              <w:t>tłuszczowych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</w:t>
            </w:r>
            <w:r>
              <w:rPr>
                <w:rFonts w:cstheme="minorHAnsi"/>
                <w:sz w:val="20"/>
                <w:szCs w:val="20"/>
              </w:rPr>
              <w:t xml:space="preserve"> na podstawie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schematów omawia przebieg utleniania kwasów tłuszczowych, </w:t>
            </w:r>
            <w:r w:rsidRPr="005C22F4">
              <w:rPr>
                <w:rFonts w:cstheme="minorHAnsi"/>
                <w:sz w:val="20"/>
                <w:szCs w:val="20"/>
              </w:rPr>
              <w:t>przemian białek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i glukoneogenezy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jakich sytuacjach dochodzi do </w:t>
            </w:r>
            <w:r w:rsidRPr="005C22F4">
              <w:rPr>
                <w:rFonts w:cstheme="minorHAnsi"/>
                <w:sz w:val="20"/>
                <w:szCs w:val="20"/>
              </w:rPr>
              <w:t>przemian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 białek w komórkach </w:t>
            </w:r>
            <w:r w:rsidRPr="005C22F4">
              <w:rPr>
                <w:rFonts w:cstheme="minorHAnsi"/>
                <w:sz w:val="20"/>
                <w:szCs w:val="20"/>
              </w:rPr>
              <w:t>człowieka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wyjaśnia różnicę między glikolizą </w:t>
            </w:r>
            <w:r w:rsidRPr="005C22F4">
              <w:rPr>
                <w:rFonts w:cstheme="minorHAnsi"/>
                <w:sz w:val="20"/>
                <w:szCs w:val="20"/>
              </w:rPr>
              <w:t>a glukoneogenezą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wyj</w:t>
            </w:r>
            <w:r>
              <w:rPr>
                <w:rFonts w:cstheme="minorHAnsi"/>
                <w:sz w:val="20"/>
                <w:szCs w:val="20"/>
              </w:rPr>
              <w:t xml:space="preserve">aśnia przebieg </w:t>
            </w:r>
            <w:r>
              <w:rPr>
                <w:rFonts w:cstheme="minorHAnsi"/>
                <w:sz w:val="20"/>
                <w:szCs w:val="20"/>
              </w:rPr>
              <w:lastRenderedPageBreak/>
              <w:t xml:space="preserve">rozkładu </w:t>
            </w:r>
            <w:r w:rsidRPr="005C22F4">
              <w:rPr>
                <w:rFonts w:cstheme="minorHAnsi"/>
                <w:sz w:val="20"/>
                <w:szCs w:val="20"/>
              </w:rPr>
              <w:t>białek, cukrów i tłuszczów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C22F4">
              <w:rPr>
                <w:rFonts w:cstheme="minorHAnsi"/>
                <w:sz w:val="20"/>
                <w:szCs w:val="20"/>
              </w:rPr>
              <w:t>• określa znaczenie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acetylo-CoA w przebiegu różnych szlaków </w:t>
            </w:r>
            <w:r w:rsidRPr="005C22F4">
              <w:rPr>
                <w:rFonts w:cstheme="minorHAnsi"/>
                <w:sz w:val="20"/>
                <w:szCs w:val="20"/>
              </w:rPr>
              <w:t>metabolicznych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wyjaśnia, w jaki sposób organizm pozyskuje energię </w:t>
            </w:r>
            <w:r w:rsidRPr="005C22F4">
              <w:rPr>
                <w:rFonts w:cstheme="minorHAnsi"/>
                <w:sz w:val="20"/>
                <w:szCs w:val="20"/>
              </w:rPr>
              <w:t>ze składników pokarmowych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• na podstawie schematu przemian metabolicznych </w:t>
            </w:r>
            <w:r w:rsidRPr="005C22F4">
              <w:rPr>
                <w:rFonts w:cstheme="minorHAnsi"/>
                <w:sz w:val="20"/>
                <w:szCs w:val="20"/>
              </w:rPr>
              <w:t>określa powiązania między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glukoneogenezą, glikogenolizą, oddychaniem tlenowym oraz utlenianiem </w:t>
            </w:r>
            <w:r w:rsidRPr="005C22F4">
              <w:rPr>
                <w:rFonts w:cstheme="minorHAnsi"/>
                <w:sz w:val="20"/>
                <w:szCs w:val="20"/>
              </w:rPr>
              <w:t>kwasów tłuszczowych</w:t>
            </w:r>
          </w:p>
        </w:tc>
        <w:tc>
          <w:tcPr>
            <w:tcW w:w="2333" w:type="dxa"/>
          </w:tcPr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• wykazuje związek między </w:t>
            </w:r>
            <w:r w:rsidRPr="005C22F4">
              <w:rPr>
                <w:rFonts w:cstheme="minorHAnsi"/>
                <w:sz w:val="20"/>
                <w:szCs w:val="20"/>
              </w:rPr>
              <w:t>procesami metabolicznymi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(utleniania kwasów </w:t>
            </w:r>
            <w:r w:rsidRPr="005C22F4">
              <w:rPr>
                <w:rFonts w:cstheme="minorHAnsi"/>
                <w:sz w:val="20"/>
                <w:szCs w:val="20"/>
              </w:rPr>
              <w:lastRenderedPageBreak/>
              <w:t>tłuszczowych,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glukoneogenezy, </w:t>
            </w:r>
            <w:r w:rsidRPr="005C22F4">
              <w:rPr>
                <w:rFonts w:cstheme="minorHAnsi"/>
                <w:sz w:val="20"/>
                <w:szCs w:val="20"/>
              </w:rPr>
              <w:t>glikogenolizy)</w:t>
            </w:r>
          </w:p>
          <w:p w:rsidR="006475DD" w:rsidRPr="005C22F4" w:rsidRDefault="006475DD" w:rsidP="00412BB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 pozyskiwaniem energii </w:t>
            </w:r>
            <w:r w:rsidRPr="005C22F4">
              <w:rPr>
                <w:rFonts w:cstheme="minorHAnsi"/>
                <w:sz w:val="20"/>
                <w:szCs w:val="20"/>
              </w:rPr>
              <w:t>przez komórkę</w:t>
            </w:r>
          </w:p>
        </w:tc>
      </w:tr>
    </w:tbl>
    <w:p w:rsidR="006475DD" w:rsidRDefault="006475DD" w:rsidP="006475DD"/>
    <w:p w:rsidR="006475DD" w:rsidRPr="005C22F4" w:rsidRDefault="006475DD" w:rsidP="006475DD">
      <w:pPr>
        <w:jc w:val="right"/>
        <w:rPr>
          <w:rFonts w:ascii="Calibri" w:hAnsi="Calibri" w:cs="Calibri"/>
          <w:b/>
          <w:sz w:val="28"/>
        </w:rPr>
      </w:pPr>
      <w:r w:rsidRPr="005C22F4">
        <w:rPr>
          <w:rFonts w:ascii="Calibri" w:hAnsi="Calibri" w:cs="Calibri"/>
          <w:b/>
          <w:sz w:val="20"/>
          <w:szCs w:val="16"/>
        </w:rPr>
        <w:t>Autorka: Małgorzata Miękus</w:t>
      </w:r>
    </w:p>
    <w:p w:rsidR="00C2032C" w:rsidRPr="006475DD" w:rsidRDefault="00C2032C" w:rsidP="006475DD">
      <w:bookmarkStart w:id="0" w:name="_GoBack"/>
      <w:bookmarkEnd w:id="0"/>
    </w:p>
    <w:sectPr w:rsidR="00C2032C" w:rsidRPr="006475DD" w:rsidSect="00CA1EC3">
      <w:footerReference w:type="default" r:id="rId8"/>
      <w:pgSz w:w="16838" w:h="11906" w:orient="landscape"/>
      <w:pgMar w:top="1418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577" w:rsidRDefault="00087577" w:rsidP="00BE283B">
      <w:r>
        <w:separator/>
      </w:r>
    </w:p>
  </w:endnote>
  <w:endnote w:type="continuationSeparator" w:id="0">
    <w:p w:rsidR="00087577" w:rsidRDefault="00087577" w:rsidP="00BE2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Roboto">
    <w:altName w:val="Times New Roman"/>
    <w:charset w:val="EE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951" w:rsidRDefault="00F72566">
    <w:pPr>
      <w:pStyle w:val="Stopka"/>
      <w:jc w:val="right"/>
    </w:pPr>
    <w:r>
      <w:fldChar w:fldCharType="begin"/>
    </w:r>
    <w:r w:rsidR="00E23951">
      <w:instrText xml:space="preserve"> PAGE   \* MERGEFORMAT </w:instrText>
    </w:r>
    <w:r>
      <w:fldChar w:fldCharType="separate"/>
    </w:r>
    <w:r w:rsidR="00C9509C">
      <w:rPr>
        <w:noProof/>
      </w:rPr>
      <w:t>1</w:t>
    </w:r>
    <w:r>
      <w:fldChar w:fldCharType="end"/>
    </w:r>
  </w:p>
  <w:p w:rsidR="00E23951" w:rsidRDefault="00F72566">
    <w:pPr>
      <w:pStyle w:val="Footer"/>
      <w:jc w:val="center"/>
    </w:pPr>
    <w:r>
      <w:rPr>
        <w:noProof/>
        <w:lang w:val="pl-PL" w:eastAsia="pl-PL" w:bidi="ar-SA"/>
      </w:rPr>
      <w:pict>
        <v:group id="Group 18" o:spid="_x0000_s4097" style="position:absolute;left:0;text-align:left;margin-left:-28.4pt;margin-top:-2.85pt;width:243.85pt;height:30.05pt;z-index:251657728" coordorigin="1091,15878" coordsize="4877,60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" o:spid="_x0000_s4099" type="#_x0000_t75" alt="logoNE_rgb" style="position:absolute;left:1091;top:15906;width:833;height:57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p2Ji/AAAA2gAAAA8AAABkcnMvZG93bnJldi54bWxEj9GKwjAURN8F/yFcwTdNreAu1SgiLvgm&#10;dv2AS3O3KTY3tYm169cbQfBxmJkzzGrT21p01PrKsYLZNAFBXDhdcang/Psz+QbhA7LG2jEp+CcP&#10;m/VwsMJMuzufqMtDKSKEfYYKTAhNJqUvDFn0U9cQR+/PtRZDlG0pdYv3CLe1TJNkIS1WHBcMNrQz&#10;VFzym1Xw2JvFHI/B3vKvC54x79L59ajUeNRvlyAC9eETfrcPWkEKryvxBsj1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/KdiYvwAAANoAAAAPAAAAAAAAAAAAAAAAAJ8CAABk&#10;cnMvZG93bnJldi54bWxQSwUGAAAAAAQABAD3AAAAiwMAAAAA&#10;">
            <v:imagedata r:id="rId1" o:title="logoNE_rg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17" o:spid="_x0000_s4098" type="#_x0000_t202" style="position:absolute;left:2030;top:15878;width:3938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dPMIA&#10;AADaAAAADwAAAGRycy9kb3ducmV2LnhtbESPQWsCMRSE7wX/Q3hCbzWrgsjWKCIKgie3Wnp8TZ6b&#10;xc3Lsonu+u8bQehxmJlvmMWqd7W4UxsqzwrGowwEsfam4lLB6Wv3MQcRIrLB2jMpeFCA1XLwtsDc&#10;+I6PdC9iKRKEQ44KbIxNLmXQlhyGkW+Ik3fxrcOYZFtK02KX4K6WkyybSYcVpwWLDW0s6Wtxcwp+&#10;D9/Z6XHsZlr/WHOdb6vudi6Ueh/2608Qkfr4H36190bBFJ5X0g2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R08wgAAANoAAAAPAAAAAAAAAAAAAAAAAJgCAABkcnMvZG93&#10;bnJldi54bWxQSwUGAAAAAAQABAD1AAAAhwMAAAAA&#10;" stroked="f">
            <v:textbox inset="4mm,1mm,0,0">
              <w:txbxContent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www.dlanauczyciela.pl</w:t>
                  </w:r>
                </w:p>
                <w:p w:rsidR="00E23951" w:rsidRPr="00F20F8E" w:rsidRDefault="00E23951" w:rsidP="00245292">
                  <w:pPr>
                    <w:pStyle w:val="StopkaCopyright"/>
                  </w:pPr>
                  <w:r w:rsidRPr="00F20F8E">
                    <w:t>© Copyright by Nowa Era Sp. z o.o.</w:t>
                  </w:r>
                </w:p>
              </w:txbxContent>
            </v:textbox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577" w:rsidRDefault="00087577" w:rsidP="00BE283B">
      <w:r>
        <w:separator/>
      </w:r>
    </w:p>
  </w:footnote>
  <w:footnote w:type="continuationSeparator" w:id="0">
    <w:p w:rsidR="00087577" w:rsidRDefault="00087577" w:rsidP="00BE28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1E"/>
    <w:multiLevelType w:val="hybridMultilevel"/>
    <w:tmpl w:val="8656319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5211"/>
    <w:multiLevelType w:val="hybridMultilevel"/>
    <w:tmpl w:val="1A3E2AD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939C2"/>
    <w:multiLevelType w:val="hybridMultilevel"/>
    <w:tmpl w:val="F4BC92F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3333C"/>
    <w:multiLevelType w:val="hybridMultilevel"/>
    <w:tmpl w:val="95EC0A2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8503E6"/>
    <w:multiLevelType w:val="hybridMultilevel"/>
    <w:tmpl w:val="5C94018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68"/>
    <w:multiLevelType w:val="hybridMultilevel"/>
    <w:tmpl w:val="246E179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040"/>
    <w:multiLevelType w:val="hybridMultilevel"/>
    <w:tmpl w:val="3EFCB7B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C0F17"/>
    <w:multiLevelType w:val="hybridMultilevel"/>
    <w:tmpl w:val="3FC8477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877E5"/>
    <w:multiLevelType w:val="hybridMultilevel"/>
    <w:tmpl w:val="A4E4550E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21AAD"/>
    <w:multiLevelType w:val="hybridMultilevel"/>
    <w:tmpl w:val="0E5ADBA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0BC7"/>
    <w:multiLevelType w:val="hybridMultilevel"/>
    <w:tmpl w:val="2480C7A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8438F"/>
    <w:multiLevelType w:val="hybridMultilevel"/>
    <w:tmpl w:val="EEA6F7F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765CE"/>
    <w:multiLevelType w:val="hybridMultilevel"/>
    <w:tmpl w:val="A4E454B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70EF7"/>
    <w:multiLevelType w:val="hybridMultilevel"/>
    <w:tmpl w:val="7738155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87214"/>
    <w:multiLevelType w:val="hybridMultilevel"/>
    <w:tmpl w:val="6BA88974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0177D1"/>
    <w:multiLevelType w:val="hybridMultilevel"/>
    <w:tmpl w:val="98021C2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8A233B"/>
    <w:multiLevelType w:val="hybridMultilevel"/>
    <w:tmpl w:val="9AD0C4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76613"/>
    <w:multiLevelType w:val="hybridMultilevel"/>
    <w:tmpl w:val="87820890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97470"/>
    <w:multiLevelType w:val="hybridMultilevel"/>
    <w:tmpl w:val="A056B5E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251BB6"/>
    <w:multiLevelType w:val="hybridMultilevel"/>
    <w:tmpl w:val="766472B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96CF7"/>
    <w:multiLevelType w:val="hybridMultilevel"/>
    <w:tmpl w:val="0D18AF4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96D64"/>
    <w:multiLevelType w:val="hybridMultilevel"/>
    <w:tmpl w:val="AA306AF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000D14"/>
    <w:multiLevelType w:val="hybridMultilevel"/>
    <w:tmpl w:val="D4CA000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0B7D93"/>
    <w:multiLevelType w:val="hybridMultilevel"/>
    <w:tmpl w:val="648E2710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63CD5"/>
    <w:multiLevelType w:val="hybridMultilevel"/>
    <w:tmpl w:val="EB46711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469F4"/>
    <w:multiLevelType w:val="hybridMultilevel"/>
    <w:tmpl w:val="09A8C8E2"/>
    <w:lvl w:ilvl="0" w:tplc="000000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B9529B"/>
    <w:multiLevelType w:val="hybridMultilevel"/>
    <w:tmpl w:val="9FC8389A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3D0974"/>
    <w:multiLevelType w:val="hybridMultilevel"/>
    <w:tmpl w:val="A366EF8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8A15E1"/>
    <w:multiLevelType w:val="hybridMultilevel"/>
    <w:tmpl w:val="35DCA8B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0025F0"/>
    <w:multiLevelType w:val="hybridMultilevel"/>
    <w:tmpl w:val="404AE3A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0920A9"/>
    <w:multiLevelType w:val="hybridMultilevel"/>
    <w:tmpl w:val="47C842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BF1EC9"/>
    <w:multiLevelType w:val="hybridMultilevel"/>
    <w:tmpl w:val="81062692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1D791A"/>
    <w:multiLevelType w:val="hybridMultilevel"/>
    <w:tmpl w:val="6FC438A6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4850F2"/>
    <w:multiLevelType w:val="hybridMultilevel"/>
    <w:tmpl w:val="2F005FCC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545E1"/>
    <w:multiLevelType w:val="hybridMultilevel"/>
    <w:tmpl w:val="F8E071AC"/>
    <w:lvl w:ilvl="0" w:tplc="301279BC">
      <w:start w:val="1"/>
      <w:numFmt w:val="bullet"/>
      <w:lvlText w:val=""/>
      <w:lvlJc w:val="left"/>
      <w:pPr>
        <w:ind w:left="90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35">
    <w:nsid w:val="7CE93F55"/>
    <w:multiLevelType w:val="hybridMultilevel"/>
    <w:tmpl w:val="C05053D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557787"/>
    <w:multiLevelType w:val="hybridMultilevel"/>
    <w:tmpl w:val="815E6B48"/>
    <w:lvl w:ilvl="0" w:tplc="30127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1"/>
  </w:num>
  <w:num w:numId="4">
    <w:abstractNumId w:val="13"/>
  </w:num>
  <w:num w:numId="5">
    <w:abstractNumId w:val="12"/>
  </w:num>
  <w:num w:numId="6">
    <w:abstractNumId w:val="3"/>
  </w:num>
  <w:num w:numId="7">
    <w:abstractNumId w:val="9"/>
  </w:num>
  <w:num w:numId="8">
    <w:abstractNumId w:val="27"/>
  </w:num>
  <w:num w:numId="9">
    <w:abstractNumId w:val="20"/>
  </w:num>
  <w:num w:numId="10">
    <w:abstractNumId w:val="10"/>
  </w:num>
  <w:num w:numId="11">
    <w:abstractNumId w:val="2"/>
  </w:num>
  <w:num w:numId="12">
    <w:abstractNumId w:val="15"/>
  </w:num>
  <w:num w:numId="13">
    <w:abstractNumId w:val="36"/>
  </w:num>
  <w:num w:numId="14">
    <w:abstractNumId w:val="31"/>
  </w:num>
  <w:num w:numId="15">
    <w:abstractNumId w:val="26"/>
  </w:num>
  <w:num w:numId="16">
    <w:abstractNumId w:val="5"/>
  </w:num>
  <w:num w:numId="17">
    <w:abstractNumId w:val="30"/>
  </w:num>
  <w:num w:numId="18">
    <w:abstractNumId w:val="35"/>
  </w:num>
  <w:num w:numId="19">
    <w:abstractNumId w:val="17"/>
  </w:num>
  <w:num w:numId="20">
    <w:abstractNumId w:val="16"/>
  </w:num>
  <w:num w:numId="21">
    <w:abstractNumId w:val="32"/>
  </w:num>
  <w:num w:numId="22">
    <w:abstractNumId w:val="29"/>
  </w:num>
  <w:num w:numId="23">
    <w:abstractNumId w:val="24"/>
  </w:num>
  <w:num w:numId="24">
    <w:abstractNumId w:val="8"/>
  </w:num>
  <w:num w:numId="25">
    <w:abstractNumId w:val="33"/>
  </w:num>
  <w:num w:numId="26">
    <w:abstractNumId w:val="18"/>
  </w:num>
  <w:num w:numId="27">
    <w:abstractNumId w:val="34"/>
  </w:num>
  <w:num w:numId="28">
    <w:abstractNumId w:val="28"/>
  </w:num>
  <w:num w:numId="29">
    <w:abstractNumId w:val="7"/>
  </w:num>
  <w:num w:numId="30">
    <w:abstractNumId w:val="19"/>
  </w:num>
  <w:num w:numId="31">
    <w:abstractNumId w:val="14"/>
  </w:num>
  <w:num w:numId="32">
    <w:abstractNumId w:val="22"/>
  </w:num>
  <w:num w:numId="33">
    <w:abstractNumId w:val="0"/>
  </w:num>
  <w:num w:numId="34">
    <w:abstractNumId w:val="6"/>
  </w:num>
  <w:num w:numId="35">
    <w:abstractNumId w:val="4"/>
  </w:num>
  <w:num w:numId="36">
    <w:abstractNumId w:val="11"/>
  </w:num>
  <w:num w:numId="37">
    <w:abstractNumId w:val="21"/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1"/>
  <w:activeWritingStyle w:appName="MSWord" w:lang="pl-PL" w:vendorID="12" w:dllVersion="512" w:checkStyle="0"/>
  <w:defaultTabStop w:val="284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45451E"/>
    <w:rsid w:val="00014640"/>
    <w:rsid w:val="00020332"/>
    <w:rsid w:val="00022780"/>
    <w:rsid w:val="00030DC3"/>
    <w:rsid w:val="00043363"/>
    <w:rsid w:val="00073763"/>
    <w:rsid w:val="00087577"/>
    <w:rsid w:val="000911B7"/>
    <w:rsid w:val="00093546"/>
    <w:rsid w:val="000957DF"/>
    <w:rsid w:val="00096A15"/>
    <w:rsid w:val="000A1053"/>
    <w:rsid w:val="000A508F"/>
    <w:rsid w:val="000B42F5"/>
    <w:rsid w:val="000C5812"/>
    <w:rsid w:val="000E18F9"/>
    <w:rsid w:val="000E7312"/>
    <w:rsid w:val="000E7D0E"/>
    <w:rsid w:val="000F0EA6"/>
    <w:rsid w:val="000F6A95"/>
    <w:rsid w:val="001010D9"/>
    <w:rsid w:val="00105F71"/>
    <w:rsid w:val="001077C4"/>
    <w:rsid w:val="001177C7"/>
    <w:rsid w:val="001354AC"/>
    <w:rsid w:val="00136ECA"/>
    <w:rsid w:val="001378CE"/>
    <w:rsid w:val="00144BA3"/>
    <w:rsid w:val="0014664F"/>
    <w:rsid w:val="00181A13"/>
    <w:rsid w:val="00181D22"/>
    <w:rsid w:val="001832FC"/>
    <w:rsid w:val="0018360D"/>
    <w:rsid w:val="00183CA0"/>
    <w:rsid w:val="001875B1"/>
    <w:rsid w:val="001921B2"/>
    <w:rsid w:val="00192AF8"/>
    <w:rsid w:val="001B498E"/>
    <w:rsid w:val="001B6129"/>
    <w:rsid w:val="001B6ABA"/>
    <w:rsid w:val="001C5619"/>
    <w:rsid w:val="001E2E96"/>
    <w:rsid w:val="001E5602"/>
    <w:rsid w:val="001F1219"/>
    <w:rsid w:val="001F5958"/>
    <w:rsid w:val="001F7E5B"/>
    <w:rsid w:val="002006EA"/>
    <w:rsid w:val="002040BA"/>
    <w:rsid w:val="002040BF"/>
    <w:rsid w:val="00237C12"/>
    <w:rsid w:val="00244445"/>
    <w:rsid w:val="00245292"/>
    <w:rsid w:val="00264E39"/>
    <w:rsid w:val="00267068"/>
    <w:rsid w:val="002957F7"/>
    <w:rsid w:val="002A109F"/>
    <w:rsid w:val="002A37C7"/>
    <w:rsid w:val="002B40DD"/>
    <w:rsid w:val="002C224E"/>
    <w:rsid w:val="002D19E6"/>
    <w:rsid w:val="002E4AD1"/>
    <w:rsid w:val="002F2931"/>
    <w:rsid w:val="00303F60"/>
    <w:rsid w:val="00306CCA"/>
    <w:rsid w:val="00306F09"/>
    <w:rsid w:val="003143F1"/>
    <w:rsid w:val="00322581"/>
    <w:rsid w:val="0033140B"/>
    <w:rsid w:val="00355736"/>
    <w:rsid w:val="00361BC9"/>
    <w:rsid w:val="003673F0"/>
    <w:rsid w:val="003702DA"/>
    <w:rsid w:val="0037736A"/>
    <w:rsid w:val="00381684"/>
    <w:rsid w:val="00381BA9"/>
    <w:rsid w:val="0038219E"/>
    <w:rsid w:val="00383698"/>
    <w:rsid w:val="003A0F6E"/>
    <w:rsid w:val="003A5841"/>
    <w:rsid w:val="003D00FA"/>
    <w:rsid w:val="003D20D3"/>
    <w:rsid w:val="003F06E2"/>
    <w:rsid w:val="003F6561"/>
    <w:rsid w:val="0040376E"/>
    <w:rsid w:val="00416490"/>
    <w:rsid w:val="0041650C"/>
    <w:rsid w:val="004278E0"/>
    <w:rsid w:val="004345C6"/>
    <w:rsid w:val="004412AE"/>
    <w:rsid w:val="00445E9F"/>
    <w:rsid w:val="00451A30"/>
    <w:rsid w:val="004525C5"/>
    <w:rsid w:val="0045451E"/>
    <w:rsid w:val="00454EAA"/>
    <w:rsid w:val="00460D2C"/>
    <w:rsid w:val="00461EB3"/>
    <w:rsid w:val="00464233"/>
    <w:rsid w:val="00464C9D"/>
    <w:rsid w:val="00474E18"/>
    <w:rsid w:val="00475FF3"/>
    <w:rsid w:val="00480B2E"/>
    <w:rsid w:val="00482957"/>
    <w:rsid w:val="004838B4"/>
    <w:rsid w:val="0049736D"/>
    <w:rsid w:val="004B520F"/>
    <w:rsid w:val="004C775B"/>
    <w:rsid w:val="004C7B62"/>
    <w:rsid w:val="004D24C2"/>
    <w:rsid w:val="004D50E2"/>
    <w:rsid w:val="004E0AE9"/>
    <w:rsid w:val="004F46CD"/>
    <w:rsid w:val="004F4CBD"/>
    <w:rsid w:val="00517363"/>
    <w:rsid w:val="0052122F"/>
    <w:rsid w:val="00524057"/>
    <w:rsid w:val="00524330"/>
    <w:rsid w:val="005263A8"/>
    <w:rsid w:val="00532840"/>
    <w:rsid w:val="00552A13"/>
    <w:rsid w:val="00554E6E"/>
    <w:rsid w:val="005634AB"/>
    <w:rsid w:val="00567868"/>
    <w:rsid w:val="005737C5"/>
    <w:rsid w:val="00580509"/>
    <w:rsid w:val="00585D04"/>
    <w:rsid w:val="005A18C9"/>
    <w:rsid w:val="005B492E"/>
    <w:rsid w:val="005D1CC4"/>
    <w:rsid w:val="005E09FB"/>
    <w:rsid w:val="005E3C8B"/>
    <w:rsid w:val="005E4BEA"/>
    <w:rsid w:val="006156D8"/>
    <w:rsid w:val="006250CE"/>
    <w:rsid w:val="00644D4D"/>
    <w:rsid w:val="006475DD"/>
    <w:rsid w:val="00662E9B"/>
    <w:rsid w:val="00690D7E"/>
    <w:rsid w:val="006B3DF0"/>
    <w:rsid w:val="006D10A5"/>
    <w:rsid w:val="006D4084"/>
    <w:rsid w:val="006F6ADC"/>
    <w:rsid w:val="00702DE9"/>
    <w:rsid w:val="007033A5"/>
    <w:rsid w:val="0072303B"/>
    <w:rsid w:val="00742B7B"/>
    <w:rsid w:val="007449D3"/>
    <w:rsid w:val="00745605"/>
    <w:rsid w:val="007717F0"/>
    <w:rsid w:val="00783061"/>
    <w:rsid w:val="00786554"/>
    <w:rsid w:val="00790AE0"/>
    <w:rsid w:val="00795706"/>
    <w:rsid w:val="007A6761"/>
    <w:rsid w:val="007B6EC3"/>
    <w:rsid w:val="007D50B3"/>
    <w:rsid w:val="007D743C"/>
    <w:rsid w:val="007F2183"/>
    <w:rsid w:val="008030A2"/>
    <w:rsid w:val="00821BF3"/>
    <w:rsid w:val="00822E8D"/>
    <w:rsid w:val="00832783"/>
    <w:rsid w:val="008375E3"/>
    <w:rsid w:val="00850023"/>
    <w:rsid w:val="008608CD"/>
    <w:rsid w:val="00862F89"/>
    <w:rsid w:val="008632C9"/>
    <w:rsid w:val="00892400"/>
    <w:rsid w:val="00897C30"/>
    <w:rsid w:val="008B05A4"/>
    <w:rsid w:val="008B7D39"/>
    <w:rsid w:val="008C3F9E"/>
    <w:rsid w:val="008C776E"/>
    <w:rsid w:val="00900855"/>
    <w:rsid w:val="00904724"/>
    <w:rsid w:val="00922475"/>
    <w:rsid w:val="00926A75"/>
    <w:rsid w:val="00926CCC"/>
    <w:rsid w:val="0094576E"/>
    <w:rsid w:val="00953579"/>
    <w:rsid w:val="009540F1"/>
    <w:rsid w:val="009546BA"/>
    <w:rsid w:val="009579AB"/>
    <w:rsid w:val="00966F3D"/>
    <w:rsid w:val="00973E7E"/>
    <w:rsid w:val="009841A1"/>
    <w:rsid w:val="00993895"/>
    <w:rsid w:val="009A020F"/>
    <w:rsid w:val="009A4211"/>
    <w:rsid w:val="009A47A3"/>
    <w:rsid w:val="009A7666"/>
    <w:rsid w:val="009C165F"/>
    <w:rsid w:val="009C5B56"/>
    <w:rsid w:val="009C725C"/>
    <w:rsid w:val="009C7A0D"/>
    <w:rsid w:val="009D063B"/>
    <w:rsid w:val="009F1AC6"/>
    <w:rsid w:val="009F2ACF"/>
    <w:rsid w:val="00A1284F"/>
    <w:rsid w:val="00A12E89"/>
    <w:rsid w:val="00A238EC"/>
    <w:rsid w:val="00A25246"/>
    <w:rsid w:val="00A3628B"/>
    <w:rsid w:val="00A40D7D"/>
    <w:rsid w:val="00A43A1D"/>
    <w:rsid w:val="00A44863"/>
    <w:rsid w:val="00A516F8"/>
    <w:rsid w:val="00A530E3"/>
    <w:rsid w:val="00A563D7"/>
    <w:rsid w:val="00A60C05"/>
    <w:rsid w:val="00A67CEE"/>
    <w:rsid w:val="00A71767"/>
    <w:rsid w:val="00A73E80"/>
    <w:rsid w:val="00A840D2"/>
    <w:rsid w:val="00AB4FFE"/>
    <w:rsid w:val="00AF0035"/>
    <w:rsid w:val="00B056A6"/>
    <w:rsid w:val="00B11FE3"/>
    <w:rsid w:val="00B32BF6"/>
    <w:rsid w:val="00B40FA4"/>
    <w:rsid w:val="00B5090E"/>
    <w:rsid w:val="00B56168"/>
    <w:rsid w:val="00B74899"/>
    <w:rsid w:val="00B81256"/>
    <w:rsid w:val="00B82D95"/>
    <w:rsid w:val="00B83613"/>
    <w:rsid w:val="00B94610"/>
    <w:rsid w:val="00B95163"/>
    <w:rsid w:val="00BA5570"/>
    <w:rsid w:val="00BB31E5"/>
    <w:rsid w:val="00BC050C"/>
    <w:rsid w:val="00BE283B"/>
    <w:rsid w:val="00BE63E9"/>
    <w:rsid w:val="00C030EA"/>
    <w:rsid w:val="00C14086"/>
    <w:rsid w:val="00C2032C"/>
    <w:rsid w:val="00C503C3"/>
    <w:rsid w:val="00C544CE"/>
    <w:rsid w:val="00C6665D"/>
    <w:rsid w:val="00C75B15"/>
    <w:rsid w:val="00C9509C"/>
    <w:rsid w:val="00C95123"/>
    <w:rsid w:val="00CA1EC3"/>
    <w:rsid w:val="00CB1C59"/>
    <w:rsid w:val="00CC208E"/>
    <w:rsid w:val="00CD51CB"/>
    <w:rsid w:val="00CE240B"/>
    <w:rsid w:val="00CE304E"/>
    <w:rsid w:val="00CF6509"/>
    <w:rsid w:val="00D00362"/>
    <w:rsid w:val="00D007D7"/>
    <w:rsid w:val="00D06E7B"/>
    <w:rsid w:val="00D22E92"/>
    <w:rsid w:val="00D307CF"/>
    <w:rsid w:val="00D33A5A"/>
    <w:rsid w:val="00D34782"/>
    <w:rsid w:val="00D36E4B"/>
    <w:rsid w:val="00D472E0"/>
    <w:rsid w:val="00D51991"/>
    <w:rsid w:val="00D56033"/>
    <w:rsid w:val="00D5699D"/>
    <w:rsid w:val="00D71633"/>
    <w:rsid w:val="00D71B3C"/>
    <w:rsid w:val="00D72F78"/>
    <w:rsid w:val="00D84F9D"/>
    <w:rsid w:val="00D85DEE"/>
    <w:rsid w:val="00D86090"/>
    <w:rsid w:val="00D86A21"/>
    <w:rsid w:val="00DA31B7"/>
    <w:rsid w:val="00DB18EB"/>
    <w:rsid w:val="00DB377D"/>
    <w:rsid w:val="00DB395F"/>
    <w:rsid w:val="00DB4BF7"/>
    <w:rsid w:val="00DC3AC9"/>
    <w:rsid w:val="00DC6AA9"/>
    <w:rsid w:val="00DD159A"/>
    <w:rsid w:val="00DD6856"/>
    <w:rsid w:val="00DF1528"/>
    <w:rsid w:val="00DF77CD"/>
    <w:rsid w:val="00E00067"/>
    <w:rsid w:val="00E03E8D"/>
    <w:rsid w:val="00E06991"/>
    <w:rsid w:val="00E17D83"/>
    <w:rsid w:val="00E23951"/>
    <w:rsid w:val="00E34F92"/>
    <w:rsid w:val="00E522CF"/>
    <w:rsid w:val="00E56691"/>
    <w:rsid w:val="00E6011B"/>
    <w:rsid w:val="00E62EE8"/>
    <w:rsid w:val="00E659D1"/>
    <w:rsid w:val="00E66A70"/>
    <w:rsid w:val="00E77AAC"/>
    <w:rsid w:val="00E80E78"/>
    <w:rsid w:val="00E84F3A"/>
    <w:rsid w:val="00EB2266"/>
    <w:rsid w:val="00EC2687"/>
    <w:rsid w:val="00EC43F9"/>
    <w:rsid w:val="00EE04A1"/>
    <w:rsid w:val="00F06FE2"/>
    <w:rsid w:val="00F37762"/>
    <w:rsid w:val="00F415E9"/>
    <w:rsid w:val="00F548C6"/>
    <w:rsid w:val="00F602A6"/>
    <w:rsid w:val="00F67D6F"/>
    <w:rsid w:val="00F72566"/>
    <w:rsid w:val="00F74579"/>
    <w:rsid w:val="00F86606"/>
    <w:rsid w:val="00FA3478"/>
    <w:rsid w:val="00FB357C"/>
    <w:rsid w:val="00FC29E1"/>
    <w:rsid w:val="00FC3C40"/>
    <w:rsid w:val="00FC4743"/>
    <w:rsid w:val="00FD568F"/>
    <w:rsid w:val="00FF0986"/>
    <w:rsid w:val="00FF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451E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E283B"/>
    <w:pPr>
      <w:widowControl w:val="0"/>
      <w:tabs>
        <w:tab w:val="center" w:pos="4252"/>
        <w:tab w:val="right" w:pos="8504"/>
      </w:tabs>
      <w:autoSpaceDE w:val="0"/>
      <w:autoSpaceDN w:val="0"/>
      <w:adjustRightInd w:val="0"/>
      <w:spacing w:after="120"/>
      <w:jc w:val="both"/>
    </w:pPr>
    <w:rPr>
      <w:szCs w:val="20"/>
      <w:lang w:val="pl-PL"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BE283B"/>
    <w:rPr>
      <w:rFonts w:ascii="Times New Roman" w:eastAsia="Times New Roman" w:hAnsi="Times New Roman"/>
      <w:sz w:val="24"/>
    </w:rPr>
  </w:style>
  <w:style w:type="character" w:styleId="Odwoanieprzypisudolnego">
    <w:name w:val="footnote reference"/>
    <w:aliases w:val="Odwołanie przypisu"/>
    <w:semiHidden/>
    <w:rsid w:val="00BE283B"/>
    <w:rPr>
      <w:b/>
      <w:position w:val="10"/>
      <w:sz w:val="18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BE283B"/>
    <w:pPr>
      <w:widowControl w:val="0"/>
      <w:suppressAutoHyphens/>
      <w:autoSpaceDE w:val="0"/>
      <w:autoSpaceDN w:val="0"/>
      <w:adjustRightInd w:val="0"/>
      <w:ind w:left="227" w:hanging="227"/>
    </w:pPr>
    <w:rPr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BE283B"/>
    <w:rPr>
      <w:rFonts w:ascii="Times New Roman" w:eastAsia="Times New Roman" w:hAnsi="Times New Roman"/>
    </w:rPr>
  </w:style>
  <w:style w:type="paragraph" w:customStyle="1" w:styleId="Standard">
    <w:name w:val="Standard"/>
    <w:rsid w:val="00C503C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Stopka">
    <w:name w:val="footer"/>
    <w:basedOn w:val="Normalny"/>
    <w:link w:val="StopkaZnak"/>
    <w:uiPriority w:val="99"/>
    <w:unhideWhenUsed/>
    <w:rsid w:val="000E7D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E7D0E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Header">
    <w:name w:val="Header"/>
    <w:basedOn w:val="Standard"/>
    <w:next w:val="Textbody"/>
    <w:rsid w:val="00C2032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C2032C"/>
    <w:pPr>
      <w:spacing w:after="120"/>
    </w:pPr>
  </w:style>
  <w:style w:type="paragraph" w:styleId="Lista">
    <w:name w:val="List"/>
    <w:basedOn w:val="Textbody"/>
    <w:rsid w:val="00C2032C"/>
  </w:style>
  <w:style w:type="paragraph" w:customStyle="1" w:styleId="Caption">
    <w:name w:val="Caption"/>
    <w:basedOn w:val="Standard"/>
    <w:rsid w:val="00C203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2032C"/>
    <w:pPr>
      <w:suppressLineNumbers/>
    </w:pPr>
  </w:style>
  <w:style w:type="paragraph" w:customStyle="1" w:styleId="TableContents">
    <w:name w:val="Table Contents"/>
    <w:basedOn w:val="Standard"/>
    <w:rsid w:val="00C2032C"/>
    <w:pPr>
      <w:suppressLineNumbers/>
    </w:pPr>
  </w:style>
  <w:style w:type="paragraph" w:customStyle="1" w:styleId="TableHeading">
    <w:name w:val="Table Heading"/>
    <w:basedOn w:val="TableContents"/>
    <w:rsid w:val="00C2032C"/>
    <w:pPr>
      <w:jc w:val="center"/>
    </w:pPr>
    <w:rPr>
      <w:b/>
      <w:bCs/>
    </w:rPr>
  </w:style>
  <w:style w:type="paragraph" w:customStyle="1" w:styleId="Footer">
    <w:name w:val="Footer"/>
    <w:basedOn w:val="Standard"/>
    <w:rsid w:val="00C2032C"/>
    <w:pPr>
      <w:suppressLineNumbers/>
      <w:tabs>
        <w:tab w:val="center" w:pos="7285"/>
        <w:tab w:val="right" w:pos="14570"/>
      </w:tabs>
    </w:pPr>
  </w:style>
  <w:style w:type="character" w:customStyle="1" w:styleId="NumberingSymbols">
    <w:name w:val="Numbering Symbols"/>
    <w:rsid w:val="00C2032C"/>
  </w:style>
  <w:style w:type="character" w:customStyle="1" w:styleId="BulletSymbols">
    <w:name w:val="Bullet Symbols"/>
    <w:rsid w:val="00C2032C"/>
    <w:rPr>
      <w:rFonts w:ascii="OpenSymbol" w:eastAsia="OpenSymbol" w:hAnsi="OpenSymbol" w:cs="OpenSymbol"/>
    </w:rPr>
  </w:style>
  <w:style w:type="paragraph" w:styleId="Akapitzlist">
    <w:name w:val="List Paragraph"/>
    <w:basedOn w:val="Normalny"/>
    <w:uiPriority w:val="34"/>
    <w:qFormat/>
    <w:rsid w:val="00C2032C"/>
    <w:pPr>
      <w:widowControl w:val="0"/>
      <w:suppressAutoHyphens/>
      <w:autoSpaceDN w:val="0"/>
      <w:ind w:left="7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TekstkomentarzaZnak">
    <w:name w:val="Tekst komentarza Znak"/>
    <w:link w:val="Tekstkomentarza"/>
    <w:uiPriority w:val="99"/>
    <w:semiHidden/>
    <w:rsid w:val="00C2032C"/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0"/>
      <w:szCs w:val="20"/>
      <w:lang w:val="de-DE" w:eastAsia="ja-JP" w:bidi="fa-IR"/>
    </w:rPr>
  </w:style>
  <w:style w:type="character" w:customStyle="1" w:styleId="TematkomentarzaZnak">
    <w:name w:val="Temat komentarza Znak"/>
    <w:link w:val="Tematkomentarza"/>
    <w:uiPriority w:val="99"/>
    <w:semiHidden/>
    <w:rsid w:val="00C2032C"/>
    <w:rPr>
      <w:rFonts w:ascii="Times New Roman" w:eastAsia="Andale Sans UI" w:hAnsi="Times New Roman" w:cs="Tahoma"/>
      <w:b/>
      <w:bCs/>
      <w:kern w:val="3"/>
      <w:lang w:val="de-DE" w:eastAsia="ja-JP" w:bidi="fa-I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032C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PlandokumentuZnak">
    <w:name w:val="Plan dokumentu Znak"/>
    <w:link w:val="Plandokumentu"/>
    <w:uiPriority w:val="99"/>
    <w:semiHidden/>
    <w:rsid w:val="00C2032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C2032C"/>
    <w:pPr>
      <w:widowControl w:val="0"/>
      <w:suppressAutoHyphens/>
      <w:autoSpaceDN w:val="0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customStyle="1" w:styleId="StopkaCopyright">
    <w:name w:val="Stopka Copyright"/>
    <w:basedOn w:val="Normalny"/>
    <w:qFormat/>
    <w:rsid w:val="00245292"/>
    <w:pPr>
      <w:jc w:val="both"/>
      <w:textboxTightWrap w:val="allLines"/>
    </w:pPr>
    <w:rPr>
      <w:rFonts w:ascii="Roboto" w:eastAsia="Calibri" w:hAnsi="Roboto"/>
      <w:iCs/>
      <w:color w:val="000000"/>
      <w:sz w:val="16"/>
      <w:szCs w:val="18"/>
      <w:lang w:val="pl-PL"/>
    </w:rPr>
  </w:style>
  <w:style w:type="character" w:styleId="Odwoaniedokomentarza">
    <w:name w:val="annotation reference"/>
    <w:uiPriority w:val="99"/>
    <w:semiHidden/>
    <w:unhideWhenUsed/>
    <w:rsid w:val="00524057"/>
    <w:rPr>
      <w:sz w:val="16"/>
      <w:szCs w:val="16"/>
    </w:rPr>
  </w:style>
  <w:style w:type="paragraph" w:styleId="Poprawka">
    <w:name w:val="Revision"/>
    <w:hidden/>
    <w:uiPriority w:val="99"/>
    <w:semiHidden/>
    <w:rsid w:val="00461EB3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ela-Siatka">
    <w:name w:val="Table Grid"/>
    <w:basedOn w:val="Standardowy"/>
    <w:uiPriority w:val="39"/>
    <w:rsid w:val="00FC3C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6AB89-EC09-4066-B32A-EF21A04E7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3518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24583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a.detka</dc:creator>
  <cp:lastModifiedBy>Joanna</cp:lastModifiedBy>
  <cp:revision>2</cp:revision>
  <cp:lastPrinted>2019-05-20T05:31:00Z</cp:lastPrinted>
  <dcterms:created xsi:type="dcterms:W3CDTF">2020-09-22T17:41:00Z</dcterms:created>
  <dcterms:modified xsi:type="dcterms:W3CDTF">2020-09-22T17:41:00Z</dcterms:modified>
</cp:coreProperties>
</file>