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EAB" w:rsidRPr="009E4EAB" w:rsidRDefault="009E4EAB" w:rsidP="009E4EAB">
      <w:pPr>
        <w:pStyle w:val="TYTULDZIAL"/>
        <w:rPr>
          <w:rFonts w:ascii="Times New Roman" w:hAnsi="Times New Roman" w:cs="Times New Roman"/>
        </w:rPr>
      </w:pPr>
      <w:r w:rsidRPr="009E4EAB">
        <w:rPr>
          <w:rFonts w:ascii="Times New Roman" w:hAnsi="Times New Roman" w:cs="Times New Roman"/>
        </w:rPr>
        <w:t>Przedmiotowy system oceniania. Klasa 2. Zakres podstawowy</w:t>
      </w:r>
    </w:p>
    <w:p w:rsidR="009E4EAB" w:rsidRPr="009E4EAB" w:rsidRDefault="009E4EAB" w:rsidP="009E4EAB">
      <w:pPr>
        <w:pStyle w:val="TYTULNIEBTABELA"/>
        <w:rPr>
          <w:rFonts w:ascii="Times New Roman" w:hAnsi="Times New Roman" w:cs="Times New Roman"/>
        </w:rPr>
      </w:pPr>
      <w:r w:rsidRPr="009E4EAB">
        <w:rPr>
          <w:rFonts w:ascii="Times New Roman" w:hAnsi="Times New Roman" w:cs="Times New Roman"/>
        </w:rPr>
        <w:t>Tematy 1.–39.</w:t>
      </w:r>
    </w:p>
    <w:tbl>
      <w:tblPr>
        <w:tblW w:w="0" w:type="auto"/>
        <w:tblInd w:w="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8"/>
        <w:gridCol w:w="2582"/>
        <w:gridCol w:w="2603"/>
        <w:gridCol w:w="2443"/>
        <w:gridCol w:w="2686"/>
        <w:gridCol w:w="2342"/>
      </w:tblGrid>
      <w:tr w:rsidR="009E4EAB" w:rsidRPr="009E4EAB" w:rsidTr="009E4EAB">
        <w:trPr>
          <w:trHeight w:val="453"/>
          <w:tblHeader/>
        </w:trPr>
        <w:tc>
          <w:tcPr>
            <w:tcW w:w="0" w:type="auto"/>
            <w:vMerge w:val="restart"/>
            <w:tcBorders>
              <w:top w:val="single" w:sz="4" w:space="0" w:color="F7931D"/>
              <w:left w:val="single" w:sz="6" w:space="0" w:color="auto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E4EAB" w:rsidRPr="009E4EAB" w:rsidRDefault="009E4EAB">
            <w:pPr>
              <w:pStyle w:val="GLOWKA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Temat lekcji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4" w:space="0" w:color="FFFFFF"/>
              <w:bottom w:val="single" w:sz="4" w:space="0" w:color="FFFFFF"/>
              <w:right w:val="single" w:sz="6" w:space="0" w:color="auto"/>
            </w:tcBorders>
            <w:shd w:val="solid" w:color="F7931D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E4EAB" w:rsidRPr="009E4EAB" w:rsidRDefault="009E4EAB">
            <w:pPr>
              <w:pStyle w:val="GLOWKA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 xml:space="preserve">Ocena </w:t>
            </w:r>
          </w:p>
        </w:tc>
      </w:tr>
      <w:tr w:rsidR="009E4EAB" w:rsidRPr="009E4EAB" w:rsidTr="009E4EAB">
        <w:trPr>
          <w:trHeight w:val="453"/>
          <w:tblHeader/>
        </w:trPr>
        <w:tc>
          <w:tcPr>
            <w:tcW w:w="0" w:type="auto"/>
            <w:vMerge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4" w:space="0" w:color="FFFFFF"/>
            </w:tcBorders>
          </w:tcPr>
          <w:p w:rsidR="009E4EAB" w:rsidRPr="009E4EAB" w:rsidRDefault="009E4EAB">
            <w:pPr>
              <w:pStyle w:val="Brakstyluakapitoweg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E4EAB" w:rsidRPr="009E4EAB" w:rsidRDefault="009E4EAB">
            <w:pPr>
              <w:pStyle w:val="GLOWKA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dopuszczająca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E4EAB" w:rsidRPr="009E4EAB" w:rsidRDefault="009E4EAB">
            <w:pPr>
              <w:pStyle w:val="GLOWKA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dostateczna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E4EAB" w:rsidRPr="009E4EAB" w:rsidRDefault="009E4EAB">
            <w:pPr>
              <w:pStyle w:val="GLOWKA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dobra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E4EAB" w:rsidRPr="009E4EAB" w:rsidRDefault="009E4EAB">
            <w:pPr>
              <w:pStyle w:val="GLOWKA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bardzo dobra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6" w:space="0" w:color="auto"/>
            </w:tcBorders>
            <w:shd w:val="solid" w:color="F7931D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E4EAB" w:rsidRPr="009E4EAB" w:rsidRDefault="009E4EAB">
            <w:pPr>
              <w:pStyle w:val="GLOWKA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celująca</w:t>
            </w:r>
          </w:p>
        </w:tc>
      </w:tr>
      <w:tr w:rsidR="009E4EAB" w:rsidRPr="009E4EAB" w:rsidTr="009E4EAB">
        <w:trPr>
          <w:trHeight w:val="453"/>
        </w:trPr>
        <w:tc>
          <w:tcPr>
            <w:tcW w:w="0" w:type="auto"/>
            <w:gridSpan w:val="6"/>
            <w:tcBorders>
              <w:top w:val="single" w:sz="4" w:space="0" w:color="FFFFFF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024DA1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E4EAB" w:rsidRPr="009E4EAB" w:rsidRDefault="009E4EAB">
            <w:pPr>
              <w:pStyle w:val="GLOWKAniebieskipasekTABELA"/>
              <w:rPr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  <w:b/>
                <w:bCs/>
              </w:rPr>
              <w:t>I. Początki świata nowożytnego</w:t>
            </w:r>
          </w:p>
        </w:tc>
      </w:tr>
      <w:tr w:rsidR="009E4EAB" w:rsidRPr="009E4EAB" w:rsidTr="009E4EAB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wylicz123TABELA"/>
              <w:rPr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Nowe perspektywy: odrodzenie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daty uważane za cezury epoki nowożytnej;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cechy renesansu;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poglądy Niccolo Machiavellego;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osiągnięcia Mikołaja Kopernika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wyjaśnia, dlaczego różne daty są przyjmowane za początek epoki nowożytnej;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cechy humanizmu;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poglądy Tomasza Morusa;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cechy literatury renesansu;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charakteryzuje człowieka renesansu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charakteryzuje czynniki sprzyjające rozwojowi renesansu i humanizmu;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charakteryzuje literaturę renesansu;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wskazuje różnice między literaturą renesansu a średniowieczną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wyjaśnia, dlaczego renesans rozpoczął się w miastach włoskich;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 xml:space="preserve">przedstawia proces rozprzestrzeniania się idei renesansu w Europie; 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rozwój nauki w epoce odrodzenia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 xml:space="preserve">porównuje sylwetki </w:t>
            </w:r>
            <w:r w:rsidRPr="009E4EAB">
              <w:rPr>
                <w:rFonts w:ascii="Times New Roman" w:hAnsi="Times New Roman" w:cs="Times New Roman"/>
              </w:rPr>
              <w:br/>
              <w:t>Erazma z Rotterdamu i Leonarda da Vinci jako ludzi renesansu</w:t>
            </w:r>
          </w:p>
        </w:tc>
      </w:tr>
      <w:tr w:rsidR="009E4EAB" w:rsidRPr="009E4EAB" w:rsidTr="009E4EAB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wylicz123TABELA"/>
              <w:rPr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Sztuka renesansu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przykładowe cechy architektury renesansowej;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przykładowych twórców renesansu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rozpoznaje zabytki architektury renesansowej;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przykładowych twórców renesansu i niektóre ich dzieła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cechy rzeźby i malarstwa renesansowego;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 xml:space="preserve">charakteryzuje rolę mecenatu papieskiego w </w:t>
            </w:r>
            <w:r w:rsidRPr="009E4EAB">
              <w:rPr>
                <w:rFonts w:ascii="Times New Roman" w:hAnsi="Times New Roman" w:cs="Times New Roman"/>
              </w:rPr>
              <w:lastRenderedPageBreak/>
              <w:t>rozwoju sztuki renesansu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:rsidR="009E4EAB" w:rsidRPr="009E4EAB" w:rsidRDefault="009E4EAB">
            <w:pPr>
              <w:pStyle w:val="TEKSTKROPYTABELA"/>
              <w:suppressAutoHyphens w:val="0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charakteryzuje rolę mecenatu świeckiego w rozwoju sztuki renesansu;</w:t>
            </w:r>
          </w:p>
          <w:p w:rsidR="009E4EAB" w:rsidRPr="009E4EAB" w:rsidRDefault="009E4EAB">
            <w:pPr>
              <w:pStyle w:val="TEKSTKROPYTABELA"/>
              <w:suppressAutoHyphens w:val="0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 xml:space="preserve">porównuje rolę, jaką odgrywała sztuka w </w:t>
            </w:r>
            <w:r w:rsidRPr="009E4EAB">
              <w:rPr>
                <w:rFonts w:ascii="Times New Roman" w:hAnsi="Times New Roman" w:cs="Times New Roman"/>
              </w:rPr>
              <w:lastRenderedPageBreak/>
              <w:t>średniowieczu i w renesansie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 xml:space="preserve">przedstawia różnice i podobieństwa architektury renesansowej oraz malarstwa </w:t>
            </w:r>
            <w:r w:rsidRPr="009E4EAB">
              <w:rPr>
                <w:rFonts w:ascii="Times New Roman" w:hAnsi="Times New Roman" w:cs="Times New Roman"/>
              </w:rPr>
              <w:lastRenderedPageBreak/>
              <w:t>renesansowego w różnych regionach Europy</w:t>
            </w:r>
          </w:p>
        </w:tc>
      </w:tr>
      <w:tr w:rsidR="009E4EAB" w:rsidRPr="009E4EAB" w:rsidTr="009E4EAB">
        <w:trPr>
          <w:trHeight w:val="2618"/>
        </w:trPr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wylicz123TABELA"/>
              <w:rPr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lastRenderedPageBreak/>
              <w:t>Europejczycy odkrywają daleki świat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pokazuje na mapie trasy wypraw Portugalczyków i Hiszpanów oraz obszary przez nich odkryte;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przykładowe przyczyny wielkich odkryć geograficznych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suppressAutoHyphens w:val="0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dzieli przykładowe przyczyny wielkich odkryć geograficznych na społeczne, gospodarcze i kulturalne;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zmiany techniczne i wynalazki, które pozwoliły Europejczykom na podróże dalekomorskie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suppressAutoHyphens w:val="0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przyczyny wielkich odkryć geograficznych, dzieląc je na: polityczne, gospodarczo-społeczne i kulturalne;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wyjaśnia, w jaki sposób zmiany techniczne umożliwiły Europejczykom podróże dalekomorskie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charakteryzuje cywilizacje prekolumbijskie;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porównuje cywilizacje Majów, Azteków i Inków;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ocenia, czy zostały zrealizowane cele, które stawiano przed odkrywcami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działalność księcia Henryka Żeglarza i jej wpływ na odkrycia Portugalczyków</w:t>
            </w:r>
          </w:p>
        </w:tc>
      </w:tr>
      <w:tr w:rsidR="009E4EAB" w:rsidRPr="009E4EAB" w:rsidTr="009E4EAB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wylicz123TABELA"/>
              <w:rPr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 xml:space="preserve">Jak odkrycia geograficzne </w:t>
            </w:r>
            <w:r w:rsidRPr="009E4EAB">
              <w:rPr>
                <w:rStyle w:val="BOLDCONDENS"/>
                <w:rFonts w:ascii="Times New Roman" w:hAnsi="Times New Roman" w:cs="Times New Roman"/>
              </w:rPr>
              <w:br/>
              <w:t>zmieniły Europę i świat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inne państwa, które włączyły się do ekspansji kolonialnej;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pokazuje na mapie tereny zajęte przez te państwa;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rozwój handlu w epoce nowożytnej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charakteryzuje sposób zajmowania i organizację terenów odkrytych przez Portugalczyków oraz Hiszpanów;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skutki wielkich odkryć geograficznych dla Europy;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lastRenderedPageBreak/>
              <w:t>wyjaśnia pojęcie rewolucja cen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porównuje organizację terenów zajmowanych przez Hiszpanów i Portugalczyków oraz wyjaśnia przyczyny różnic;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 xml:space="preserve">wymienia skutki wielkich odkryć geograficznych </w:t>
            </w:r>
            <w:r w:rsidRPr="009E4EAB">
              <w:rPr>
                <w:rFonts w:ascii="Times New Roman" w:hAnsi="Times New Roman" w:cs="Times New Roman"/>
              </w:rPr>
              <w:lastRenderedPageBreak/>
              <w:t>dla Nowego Świata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wyjaśnia wpływ wielkich odkryć geograficznych na przemiany w gospo­darce europejskiej;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 xml:space="preserve">charakteryzuje zmiany, </w:t>
            </w:r>
            <w:r w:rsidRPr="009E4EAB">
              <w:rPr>
                <w:rFonts w:ascii="Times New Roman" w:hAnsi="Times New Roman" w:cs="Times New Roman"/>
              </w:rPr>
              <w:br/>
              <w:t xml:space="preserve">które zaszły w Nowym </w:t>
            </w:r>
            <w:r w:rsidRPr="009E4EAB">
              <w:rPr>
                <w:rFonts w:ascii="Times New Roman" w:hAnsi="Times New Roman" w:cs="Times New Roman"/>
              </w:rPr>
              <w:br/>
              <w:t xml:space="preserve">Świecie w wyniku </w:t>
            </w:r>
            <w:r w:rsidRPr="009E4EAB">
              <w:rPr>
                <w:rFonts w:ascii="Times New Roman" w:hAnsi="Times New Roman" w:cs="Times New Roman"/>
              </w:rPr>
              <w:br/>
              <w:t xml:space="preserve">jego podboju </w:t>
            </w:r>
            <w:r w:rsidRPr="009E4EAB">
              <w:rPr>
                <w:rFonts w:ascii="Times New Roman" w:hAnsi="Times New Roman" w:cs="Times New Roman"/>
              </w:rPr>
              <w:lastRenderedPageBreak/>
              <w:t>przez Europejczyków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rolę traktatu z Tordesillas;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porównuje wyobrażenia Europejczyków o nieznanych ludach w XV w. i współcześnie</w:t>
            </w:r>
          </w:p>
        </w:tc>
      </w:tr>
      <w:tr w:rsidR="009E4EAB" w:rsidRPr="009E4EAB" w:rsidTr="009E4EAB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wylicz123TABELA"/>
              <w:rPr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Podział zachodniego chrześcijaństwa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pokazuje na mapie zasięg wyznań protestanckich;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zasady wyznań protestanckich: luteranizmu, kalwinizmu;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postanowienia pokoju augsburskiego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przykładowe przyczyny reformacji;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organizację kościołów protestanckich: luterańskiego, kalwińskiego;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powstanie kościoła anglikańskiego;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charakteryzuje przebieg wojen religijnych w Niemczech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 xml:space="preserve">przedstawia związki między religijnymi, gospodarczo-społecznymi i politycznymi przyczynami reformacji; 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porównuje zasady i organizację kościołów protestanckich: luterańskiego i kalwińskiego;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postulaty powstania chłopskiego w Niemczech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wyjaśnia, jaki wpływ na sukcesy reformacji miała sytuacja w Kościele katolickim w XVI w.;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wyjaśnia, dlaczego wyznanie kalwińskie uzyskało poparcie w Niderlandach;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stosunek Marcina Lutra do powstania chłopskiego w Niemczech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porównuje postanowienia pokoju augsburskiego i edyktu nantejskiego</w:t>
            </w:r>
          </w:p>
        </w:tc>
      </w:tr>
      <w:tr w:rsidR="009E4EAB" w:rsidRPr="009E4EAB" w:rsidTr="009E4EAB">
        <w:trPr>
          <w:trHeight w:val="3154"/>
        </w:trPr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wylicz123TABELA"/>
              <w:rPr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lastRenderedPageBreak/>
              <w:t>Kościół katolicki wobec wyzwań reformacji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przykładowe postanowienia soboru trydenckiego;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przykładowe formy działalności jezuitów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postanowienia soboru trydenckiego;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formy działalności jezuitów;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charakteryzuje działalność Świętego Oficjum;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 xml:space="preserve">wyjaśnia, co to był </w:t>
            </w:r>
            <w:r w:rsidRPr="009E4EAB">
              <w:rPr>
                <w:rStyle w:val="ITALICCONDENS"/>
                <w:rFonts w:ascii="Times New Roman" w:hAnsi="Times New Roman" w:cs="Times New Roman"/>
              </w:rPr>
              <w:t>Indeks Ksiąg Zakazanych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dzieli postanowienia soboru trydenckiego na dotyczące doktryny wiary i reformy kleru;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ocenia, które z reform były reakcją na zarzuty protestantów wobec Kościoła katolickiego;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charakteryzuje szkolnictwo jezuickie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wyjaśnia, jaki wpływ na różne dziedziny życia miały wyznania protestanckie, np. gospodarkę;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rolę sztuki w propagowaniu wiary;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charakteryzuje działalność misyjną jezuitów i ich stosunek do miejscowych kultur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porównuje wystrój zboru protestanckiego i kościoła katolickiego, a także wyjaśnia przyczyny różnic</w:t>
            </w:r>
          </w:p>
        </w:tc>
      </w:tr>
      <w:tr w:rsidR="009E4EAB" w:rsidRPr="009E4EAB" w:rsidTr="009E4EAB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wylicz123TABELA"/>
              <w:rPr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 xml:space="preserve">Państwo w początkach </w:t>
            </w:r>
            <w:r w:rsidRPr="009E4EAB">
              <w:rPr>
                <w:rStyle w:val="BOLDCONDENS"/>
                <w:rFonts w:ascii="Times New Roman" w:hAnsi="Times New Roman" w:cs="Times New Roman"/>
              </w:rPr>
              <w:br/>
              <w:t>epoki nowożytnej. Spory mocarstw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postanowienia edyktu nantejskiego;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pokazuje na mapie obszary, które znalazły się pod władzą Habsburgów w XVI w.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proces centralizacji władzy państwowej;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rolę armii w procesie centralizacji władzy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porównuje proces centralizacji władzy na przykładzie Anglii i Francji;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sposoby, w jakie Habsburgowie poszerzali terytorium znajdujące się pod ich władzą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wyjaśnia związek między religijnymi i politycznymi przyczynami wojen religijnych we Francji;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reakcję Francji i Anglii na wzrost potęgi habsburskiej;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charakteryzuje poglądy Jeana Bodina na władzę i ich rolę w procesie centralizacji władzy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charakteryzuje politykę gospodarczą i religijną Filipa II i księcia Alby w Niderlandach</w:t>
            </w:r>
          </w:p>
        </w:tc>
      </w:tr>
      <w:tr w:rsidR="009E4EAB" w:rsidRPr="009E4EAB" w:rsidTr="009E4EAB">
        <w:trPr>
          <w:trHeight w:val="453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24DA1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E4EAB" w:rsidRPr="009E4EAB" w:rsidRDefault="009E4EAB">
            <w:pPr>
              <w:pStyle w:val="GLOWKAniebieskipasekTABELA"/>
              <w:rPr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  <w:b/>
                <w:bCs/>
              </w:rPr>
              <w:lastRenderedPageBreak/>
              <w:t>II. Rzeczpospolita w XVI stuleciu</w:t>
            </w:r>
          </w:p>
        </w:tc>
      </w:tr>
      <w:tr w:rsidR="009E4EAB" w:rsidRPr="009E4EAB" w:rsidTr="009E4EAB">
        <w:trPr>
          <w:trHeight w:val="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wylicz123TABELA"/>
              <w:rPr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Rzeczpospolita i państwa ościenne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przyczyny wojny z zakonem krzyżackim;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postanowienia pokoju krakowskiego (hołd pruski);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pokazuje na mapie tereny Inflant oraz ziemie, które przypadły Polsce i Litwie po sekularyzacji zakonu kawalerów mieczowych;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 xml:space="preserve">pokazuje na mapie państwa, w których na początku XVI w. panowali Jagiellonowie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przyczyny i skutki wojny o Inflanty w XVI w.;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więzi, jakie łączyły Jagiellonów i Habsburgów;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przyczyny i konsekwencje układu dynastycznego zawartego między Jagiellonami a Habsburgami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pokazuje na mapie obszary sporne między Jagiellonami a Turcją;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przyczyny konfliktu z Rosją;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znaczenie bitwy pod Orszą;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wojnę o Inflanty jako element rywalizacji o wpływy nad Bałtykiem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wyjaśnia, na czym polegał program dominium Maris Baltici;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działania ostatnich Jagiellonów (oprócz wojny o Inflanty), które miały na celu realizację tego programu;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proces inkorporacji Mazowsza do Korony;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ocenia politykę zagraniczną ostatnich Jagiellonów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stosunki ostatnich Jagiellonów z Gdańskiem i rolę tego miasta w realizacji programu dominium Maris Baltici</w:t>
            </w:r>
          </w:p>
        </w:tc>
      </w:tr>
      <w:tr w:rsidR="009E4EAB" w:rsidRPr="009E4EAB" w:rsidTr="009E4EAB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wylicz123TABELA"/>
              <w:rPr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 xml:space="preserve">Demokracja szlachecka. Rzeczpospolita Obojga Narodów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uprawnienia sejmu;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postanowienia unii lubelskiej;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 xml:space="preserve">wymienia przykładowe sukcesy ruchu </w:t>
            </w:r>
            <w:r w:rsidRPr="009E4EAB">
              <w:rPr>
                <w:rFonts w:ascii="Times New Roman" w:hAnsi="Times New Roman" w:cs="Times New Roman"/>
              </w:rPr>
              <w:lastRenderedPageBreak/>
              <w:t>egzekucyjnego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rozwarstwienie stanu szlacheckiego w Polsce;</w:t>
            </w:r>
          </w:p>
          <w:p w:rsidR="009E4EAB" w:rsidRPr="009E4EAB" w:rsidRDefault="009E4EAB">
            <w:pPr>
              <w:pStyle w:val="TEKSTKROPYTABELA"/>
              <w:suppressAutoHyphens w:val="0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przyczyny przekształcenia unii personalnej w unię realną;</w:t>
            </w:r>
          </w:p>
          <w:p w:rsidR="009E4EAB" w:rsidRPr="009E4EAB" w:rsidRDefault="009E4EAB">
            <w:pPr>
              <w:pStyle w:val="TEKSTKROPYTABELA"/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pozycję polityczną szlachty;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strukturę i sposób obradowania sejmu;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wyjaśnia genezę powstania szlacheckiego ruchu egzekucyjnego;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 xml:space="preserve">wyjaśnia, jaką rolę odegrał szlachecki ruch egzekucji praw w kształtowaniu się </w:t>
            </w:r>
            <w:r w:rsidRPr="009E4EAB">
              <w:rPr>
                <w:rFonts w:ascii="Times New Roman" w:hAnsi="Times New Roman" w:cs="Times New Roman"/>
              </w:rPr>
              <w:lastRenderedPageBreak/>
              <w:t>demokracji szlacheckiej;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pozycję i uprawnienia króla w systemie demokracji szlacheckiej</w:t>
            </w:r>
          </w:p>
        </w:tc>
      </w:tr>
      <w:tr w:rsidR="009E4EAB" w:rsidRPr="009E4EAB" w:rsidTr="009E4EAB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36" w:type="dxa"/>
              <w:right w:w="113" w:type="dxa"/>
            </w:tcMar>
          </w:tcPr>
          <w:p w:rsidR="009E4EAB" w:rsidRPr="009E4EAB" w:rsidRDefault="009E4EAB">
            <w:pPr>
              <w:pStyle w:val="Brakstyluakapitoweg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36" w:type="dxa"/>
              <w:right w:w="113" w:type="dxa"/>
            </w:tcMar>
          </w:tcPr>
          <w:p w:rsidR="009E4EAB" w:rsidRPr="009E4EAB" w:rsidRDefault="009E4EAB">
            <w:pPr>
              <w:pStyle w:val="Brakstyluakapitoweg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36" w:type="dxa"/>
              <w:right w:w="113" w:type="dxa"/>
            </w:tcMar>
          </w:tcPr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wyjaśnia, jaką rolę odegrała konstytucja nihil novi w kształtowaniu się demokracji szlacheckiej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36" w:type="dxa"/>
              <w:right w:w="113" w:type="dxa"/>
            </w:tcMar>
          </w:tcPr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charakteryzuje problemy związane z zawarciem unii lubelskiej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36" w:type="dxa"/>
              <w:right w:w="113" w:type="dxa"/>
            </w:tcMar>
          </w:tcPr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wyjaśnia, dlaczego ustrój Rzeczypospolitej w XVI w. nazywa się demokracją szlachecką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36" w:type="dxa"/>
              <w:right w:w="113" w:type="dxa"/>
            </w:tcMar>
          </w:tcPr>
          <w:p w:rsidR="009E4EAB" w:rsidRPr="009E4EAB" w:rsidRDefault="009E4EAB">
            <w:pPr>
              <w:pStyle w:val="Brakstyluakapitoweg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E4EAB" w:rsidRPr="009E4EAB" w:rsidTr="009E4EAB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36" w:type="dxa"/>
              <w:right w:w="113" w:type="dxa"/>
            </w:tcMar>
          </w:tcPr>
          <w:p w:rsidR="009E4EAB" w:rsidRPr="009E4EAB" w:rsidRDefault="009E4EAB">
            <w:pPr>
              <w:pStyle w:val="TEKSTwylicz111213TABELA"/>
              <w:rPr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  <w:b/>
                <w:bCs/>
              </w:rPr>
              <w:t xml:space="preserve">Pierwsi królowie elekcyjni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36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postanowienia artykułów henrykowskich;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sposób wyboru króla po śmierci Zygmunta Augusta;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przykładowych kandydatów do tronu polskiego w czasie pierwszej wolnej elekcji;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pokazuje na mapie tereny przyłączone do Rzeczypospolitej przez Stefana Batorego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36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organizację wolnych elekcji po wygaśnięciu dynastii Jagiellonów;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dokumenty, które musiał zaprzysiąc nowo wybrany władca;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przyczyny i skutki wojen Stefana Batorego z Rosją;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pokazuje na mapie wyprawy Stefana Batorego na Rosję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36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suppressAutoHyphens w:val="0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wyjaśnia, w jaki sposób szlachta zabezpieczyła swoje prawa przed dążeniami absolutystycznymi kandydatów do tronu polskiego;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cele polityki zagranicznej Stefana Batorego i ocenia ich realizację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36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charakteryzuje elekcję i panowanie Henryka Walezego;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wyjaśnia związki między polityką wewnętrzną Stefana Batorego (sądy, wojsko) a polityką zagraniczną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36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stosunki Stefana Batorego z Gdańskiem;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 xml:space="preserve">charakteryzuje rolę Jana Zamoyskiego </w:t>
            </w:r>
            <w:r w:rsidRPr="009E4EAB">
              <w:rPr>
                <w:rFonts w:ascii="Times New Roman" w:hAnsi="Times New Roman" w:cs="Times New Roman"/>
              </w:rPr>
              <w:br/>
              <w:t>u boku Stefana Batorego</w:t>
            </w:r>
          </w:p>
        </w:tc>
      </w:tr>
      <w:tr w:rsidR="009E4EAB" w:rsidRPr="009E4EAB" w:rsidTr="009E4EAB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36" w:type="dxa"/>
              <w:right w:w="113" w:type="dxa"/>
            </w:tcMar>
          </w:tcPr>
          <w:p w:rsidR="009E4EAB" w:rsidRPr="009E4EAB" w:rsidRDefault="009E4EAB">
            <w:pPr>
              <w:pStyle w:val="TEKSTwylicz111213TABELA"/>
              <w:rPr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  <w:b/>
                <w:bCs/>
              </w:rPr>
              <w:t xml:space="preserve">Rzeczpospolita Obojga Narodów – narody i religie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36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suppressAutoHyphens w:val="0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przyczyny reformacji w Rzeczy­pospolitej;</w:t>
            </w:r>
          </w:p>
          <w:p w:rsidR="009E4EAB" w:rsidRPr="009E4EAB" w:rsidRDefault="009E4EAB">
            <w:pPr>
              <w:pStyle w:val="TEKSTKROPYTABELA"/>
              <w:suppressAutoHyphens w:val="0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lastRenderedPageBreak/>
              <w:t>wymienia wyznania protestanckie, które stały się popularne wśród społeczeństwa Rzeczypospolitej;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przykładowe narody zamieszkujące Rzeczpospolitą w XVI w.;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najważniejsze postanowienie konfederacji warszawskiej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36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 xml:space="preserve">wymienia czynniki, które sprzyjały wzrostowi liczby ludności w XVI w. w </w:t>
            </w:r>
            <w:r w:rsidRPr="009E4EAB">
              <w:rPr>
                <w:rFonts w:ascii="Times New Roman" w:hAnsi="Times New Roman" w:cs="Times New Roman"/>
              </w:rPr>
              <w:lastRenderedPageBreak/>
              <w:t>Europie;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strukturę etniczną i wyznaniową Rzeczypospolitej w XVI w.;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wskazuje na związki między grupą etniczną a wyznaniem;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postanowienia konfederacji warszawskiej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36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 xml:space="preserve">porównuje stopień urbanizacji w Europie i Rzeczypospolitej w </w:t>
            </w:r>
            <w:r w:rsidRPr="009E4EAB">
              <w:rPr>
                <w:rFonts w:ascii="Times New Roman" w:hAnsi="Times New Roman" w:cs="Times New Roman"/>
              </w:rPr>
              <w:lastRenderedPageBreak/>
              <w:t>XVI w.;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grupy społeczne, które przyjęły luteranizm i te, które przyjęły kalwinizm;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wyjaśnia, na czym polegała wyjątkowość konfederacji warszawskiej na tle stosunków religijnych w Europie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36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porównuje sytuację demograficzną w Europie i Rzeczypospolitej w XVI w.;</w:t>
            </w:r>
          </w:p>
          <w:p w:rsidR="009E4EAB" w:rsidRPr="009E4EAB" w:rsidRDefault="009E4EAB">
            <w:pPr>
              <w:pStyle w:val="TEKSTKROPYTABELA"/>
              <w:suppressAutoHyphens w:val="0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lastRenderedPageBreak/>
              <w:t>wyjaśnia, które wyznania protestanckie były popularne w poszczególnych grupach społeczeństwa Rzeczypospolitej;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wyjaśnia, dlaczego arianie nie byli popularni wśród szlachty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36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 xml:space="preserve">uzasadnia, stwierdzenie, że Rzeczpospolita była państwem bez stosów, </w:t>
            </w:r>
            <w:r w:rsidRPr="009E4EAB">
              <w:rPr>
                <w:rFonts w:ascii="Times New Roman" w:hAnsi="Times New Roman" w:cs="Times New Roman"/>
              </w:rPr>
              <w:lastRenderedPageBreak/>
              <w:t>przywołując różnorodne argumenty</w:t>
            </w:r>
          </w:p>
        </w:tc>
      </w:tr>
      <w:tr w:rsidR="009E4EAB" w:rsidRPr="009E4EAB" w:rsidTr="009E4EAB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36" w:type="dxa"/>
              <w:right w:w="113" w:type="dxa"/>
            </w:tcMar>
          </w:tcPr>
          <w:p w:rsidR="009E4EAB" w:rsidRPr="009E4EAB" w:rsidRDefault="009E4EAB">
            <w:pPr>
              <w:pStyle w:val="TEKSTwylicz111213TABELA"/>
              <w:rPr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  <w:b/>
                <w:bCs/>
              </w:rPr>
              <w:lastRenderedPageBreak/>
              <w:t xml:space="preserve">Gospodarka Rzeczypospolitej Obojga Narodów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36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pokazuje na mapie obszar Rzeczypospolitej i rejony wydobycia surowców oraz kierunki handlu;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36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proces powiększania ziemi folwarcznej;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36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suppressAutoHyphens w:val="0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wyjaśnia przyczyny kształtowania się folwarku pańszczyźnianego z uwzględnieniem sytuacji gospodarczej na Zachodzie Europy;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36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wyjaśnia, które regiony najbardziej korzystały na handlu zbożem;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 xml:space="preserve">ocenia bilans handlowy Rzeczypospolitej;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36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 xml:space="preserve">przedstawia sytuację </w:t>
            </w:r>
            <w:r w:rsidRPr="009E4EAB">
              <w:rPr>
                <w:rFonts w:ascii="Times New Roman" w:hAnsi="Times New Roman" w:cs="Times New Roman"/>
              </w:rPr>
              <w:br/>
              <w:t>miast w Rzeczypospolitej XVI w.;</w:t>
            </w:r>
          </w:p>
        </w:tc>
      </w:tr>
      <w:tr w:rsidR="009E4EAB" w:rsidRPr="009E4EAB" w:rsidTr="009E4EAB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42" w:type="dxa"/>
              <w:right w:w="113" w:type="dxa"/>
            </w:tcMar>
          </w:tcPr>
          <w:p w:rsidR="009E4EAB" w:rsidRPr="009E4EAB" w:rsidRDefault="009E4EAB">
            <w:pPr>
              <w:pStyle w:val="Brakstyluakapitoweg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42" w:type="dxa"/>
              <w:right w:w="113" w:type="dxa"/>
            </w:tcMar>
          </w:tcPr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towary eksportowane i importowane przez Rzeczpospolitą;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 xml:space="preserve">wymienia przyczyny </w:t>
            </w:r>
            <w:r w:rsidRPr="009E4EAB">
              <w:rPr>
                <w:rFonts w:ascii="Times New Roman" w:hAnsi="Times New Roman" w:cs="Times New Roman"/>
              </w:rPr>
              <w:lastRenderedPageBreak/>
              <w:t>kształtowania się folwarku pańszczyźnianego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42" w:type="dxa"/>
              <w:right w:w="113" w:type="dxa"/>
            </w:tcMar>
          </w:tcPr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lastRenderedPageBreak/>
              <w:t>wymienia grupy, których kosztem szlachta zwiększała areały folwarków;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 xml:space="preserve">przedstawia pozycję Gdańska </w:t>
            </w:r>
            <w:r w:rsidRPr="009E4EAB">
              <w:rPr>
                <w:rFonts w:ascii="Times New Roman" w:hAnsi="Times New Roman" w:cs="Times New Roman"/>
              </w:rPr>
              <w:lastRenderedPageBreak/>
              <w:t>w handlu Rzeczypospolitej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42" w:type="dxa"/>
              <w:right w:w="113" w:type="dxa"/>
            </w:tcMar>
          </w:tcPr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lastRenderedPageBreak/>
              <w:t>przedstawia rolę handlu zbożem dla rozwoju gospodarczego Rzeczypospolitej;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 xml:space="preserve">wymienia ograniczenia </w:t>
            </w:r>
            <w:r w:rsidRPr="009E4EAB">
              <w:rPr>
                <w:rFonts w:ascii="Times New Roman" w:hAnsi="Times New Roman" w:cs="Times New Roman"/>
              </w:rPr>
              <w:lastRenderedPageBreak/>
              <w:t>nakładane na chłopów przez szlachtę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42" w:type="dxa"/>
              <w:right w:w="113" w:type="dxa"/>
            </w:tcMar>
          </w:tcPr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lastRenderedPageBreak/>
              <w:t>wyjaśnia przyczyny ograniczeń nakładanych na chłopów przez szlachtę;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 xml:space="preserve">porównuje gospodarkę rolną w Europie Zachodniej i </w:t>
            </w:r>
            <w:r w:rsidRPr="009E4EAB">
              <w:rPr>
                <w:rFonts w:ascii="Times New Roman" w:hAnsi="Times New Roman" w:cs="Times New Roman"/>
              </w:rPr>
              <w:lastRenderedPageBreak/>
              <w:t>Wschodniej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42" w:type="dxa"/>
              <w:right w:w="113" w:type="dxa"/>
            </w:tcMar>
          </w:tcPr>
          <w:p w:rsidR="009E4EAB" w:rsidRPr="009E4EAB" w:rsidRDefault="009E4EAB">
            <w:pPr>
              <w:pStyle w:val="TEKSTKROPYTABELA"/>
              <w:suppressAutoHyphens w:val="0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lastRenderedPageBreak/>
              <w:t xml:space="preserve">ocenia możliwości rozwoju miast w gospo­darce </w:t>
            </w:r>
            <w:r w:rsidRPr="009E4EAB">
              <w:rPr>
                <w:rFonts w:ascii="Times New Roman" w:hAnsi="Times New Roman" w:cs="Times New Roman"/>
              </w:rPr>
              <w:br/>
              <w:t>folwarczno-pańszczyźnianej</w:t>
            </w:r>
          </w:p>
        </w:tc>
      </w:tr>
      <w:tr w:rsidR="009E4EAB" w:rsidRPr="009E4EAB" w:rsidTr="009E4EAB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42" w:type="dxa"/>
              <w:right w:w="113" w:type="dxa"/>
            </w:tcMar>
          </w:tcPr>
          <w:p w:rsidR="009E4EAB" w:rsidRPr="009E4EAB" w:rsidRDefault="009E4EAB">
            <w:pPr>
              <w:pStyle w:val="TEKSTwylicz111213TABELA"/>
              <w:rPr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  <w:b/>
                <w:bCs/>
              </w:rPr>
              <w:t xml:space="preserve">Kultura złotego wieku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42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cechy architektury renesansowej w Polsce oraz podaje przykłady zabytków;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przykładowych pisarzy odrodzenia w Polsce i ich dzieła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42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cechy sztuki renesansowej w Polsce oraz podaje przykłady zabytków;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rozpoznaje budowle renesansowe;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rolę Krakowa jako ośrodka życia kulturalnego i naukowego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42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suppressAutoHyphens w:val="0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rolę mecenatu królewskiego i magnackiego w rozwoju kultury polskiego odrodzenia;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porównuje poglądy na państwo oraz społeczeństwo Andrzeja Frycza Modrzewskiego i Stanisława Orzechowskiego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42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charakteryzuje czynniki, które sprzyjały rozwojowi humanizmu i renesansu na ziemiach Rzeczypospolitej;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ocenia rolę fundacji Zamościa przez Jana Zamoyskiego w rozwoju kultury w Rzeczypospolitej epoki odrodzenia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42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wkład protestantów w rozwój kultury polskiej epoki renesansu;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przykładowych twórców i zabytki związane z kręgiem protestanckim</w:t>
            </w:r>
          </w:p>
        </w:tc>
      </w:tr>
      <w:tr w:rsidR="009E4EAB" w:rsidRPr="009E4EAB" w:rsidTr="009E4EAB">
        <w:trPr>
          <w:trHeight w:val="453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24DA1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E4EAB" w:rsidRPr="009E4EAB" w:rsidRDefault="009E4EAB">
            <w:pPr>
              <w:pStyle w:val="GLOWKAniebieskipasekTABELA"/>
              <w:rPr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  <w:b/>
                <w:bCs/>
              </w:rPr>
              <w:t>III. Europa w XVII wieku</w:t>
            </w:r>
          </w:p>
        </w:tc>
      </w:tr>
      <w:tr w:rsidR="009E4EAB" w:rsidRPr="009E4EAB" w:rsidTr="009E4EAB">
        <w:trPr>
          <w:trHeight w:val="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wylicz111213TABELA"/>
              <w:rPr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  <w:b/>
                <w:bCs/>
              </w:rPr>
              <w:t>„Państwo to ja”. Absolutyzm francuski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przykładowe kompetencje monarchy;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definiuje pojęcia: merkantylizm i racja stanu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czynniki, które utrudniały centralizację władzy we Francji;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 xml:space="preserve">wyjaśnia, na kim opierał się monarcha, wprowadzając </w:t>
            </w:r>
            <w:r w:rsidRPr="009E4EAB">
              <w:rPr>
                <w:rFonts w:ascii="Times New Roman" w:hAnsi="Times New Roman" w:cs="Times New Roman"/>
              </w:rPr>
              <w:lastRenderedPageBreak/>
              <w:t>absolutyzm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działania podejmowane w celu centralizacji władzy i ujednolicenia państwa francuskiego;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lastRenderedPageBreak/>
              <w:t>charakteryzuje politykę gospodarczą Francji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pozycję monarchy w monarchii absolutnej;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 xml:space="preserve">charakteryzuje znaczenie Wersalu jako symbolu </w:t>
            </w:r>
            <w:r w:rsidRPr="009E4EAB">
              <w:rPr>
                <w:rFonts w:ascii="Times New Roman" w:hAnsi="Times New Roman" w:cs="Times New Roman"/>
              </w:rPr>
              <w:lastRenderedPageBreak/>
              <w:t>absolutyzmu francuskiego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oddziaływanie dworu w Wersalu na inne dwory europejskie</w:t>
            </w:r>
          </w:p>
        </w:tc>
      </w:tr>
      <w:tr w:rsidR="009E4EAB" w:rsidRPr="009E4EAB" w:rsidTr="009E4EAB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wylicz111213TABELA"/>
              <w:rPr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  <w:b/>
                <w:bCs/>
              </w:rPr>
              <w:t>Rewolucja i triumf monarchii parlamentarnej w Anglii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przyczyny rewolucji w Anglii;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przykładowe cechy monarchii parlamentarnej w Anglii na przełomie XVII i XVIII w.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zmiany, które zaszły w Anglii w wyniku wojny domowej;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przyczyny i skutki chwalebnej rewolucji;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stosunki pierwszych Stuartów z parlamentem i wyjaśnia przyczyny konfliktów;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relacje pierwszych Stuartów ze społeczeństwem;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wyjaśnia sformułowanie, że w Anglii „król panuje, ale nie rządzi”;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</w:p>
        </w:tc>
      </w:tr>
      <w:tr w:rsidR="009E4EAB" w:rsidRPr="009E4EAB" w:rsidTr="009E4EAB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98" w:type="dxa"/>
              <w:right w:w="113" w:type="dxa"/>
            </w:tcMar>
          </w:tcPr>
          <w:p w:rsidR="009E4EAB" w:rsidRPr="009E4EAB" w:rsidRDefault="009E4EAB">
            <w:pPr>
              <w:pStyle w:val="Brakstyluakapitoweg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98" w:type="dxa"/>
              <w:right w:w="113" w:type="dxa"/>
            </w:tcMar>
          </w:tcPr>
          <w:p w:rsidR="009E4EAB" w:rsidRPr="009E4EAB" w:rsidRDefault="009E4EAB">
            <w:pPr>
              <w:pStyle w:val="Brakstyluakapitoweg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98" w:type="dxa"/>
              <w:right w:w="113" w:type="dxa"/>
            </w:tcMar>
          </w:tcPr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cechy monarchii parlamentarnej w Anglii na przełomie XVII i XVIII w.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98" w:type="dxa"/>
              <w:right w:w="113" w:type="dxa"/>
            </w:tcMar>
          </w:tcPr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 xml:space="preserve">wymienia dokumenty, które ukształtowały ustrój w Anglii na przełomie </w:t>
            </w:r>
            <w:r w:rsidRPr="009E4EAB">
              <w:rPr>
                <w:rFonts w:ascii="Times New Roman" w:hAnsi="Times New Roman" w:cs="Times New Roman"/>
              </w:rPr>
              <w:br/>
              <w:t>XVII i XVIII w.;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 xml:space="preserve">przedstawia pozycję i uprawnienia parlamentu w Anglii na przełomie </w:t>
            </w:r>
            <w:r w:rsidRPr="009E4EAB">
              <w:rPr>
                <w:rFonts w:ascii="Times New Roman" w:hAnsi="Times New Roman" w:cs="Times New Roman"/>
              </w:rPr>
              <w:br/>
              <w:t>XVII i XVIII w.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98" w:type="dxa"/>
              <w:right w:w="113" w:type="dxa"/>
            </w:tcMar>
          </w:tcPr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 xml:space="preserve">przedstawia rolę Olivera Cromwella w trakcie rewolucji angielskiej </w:t>
            </w:r>
            <w:r w:rsidRPr="009E4EAB">
              <w:rPr>
                <w:rFonts w:ascii="Times New Roman" w:hAnsi="Times New Roman" w:cs="Times New Roman"/>
              </w:rPr>
              <w:br/>
              <w:t>i po jej zakończeniu;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pozycję i uprawnienia króla w Anglii, a także wzajemne relacje króla i parlamentu na przełomie XVII i XVIII w.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98" w:type="dxa"/>
              <w:right w:w="113" w:type="dxa"/>
            </w:tcMar>
          </w:tcPr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 xml:space="preserve">porównuje pozycję i uprawnienia parlamentu angielskiego (przełom </w:t>
            </w:r>
            <w:r w:rsidRPr="009E4EAB">
              <w:rPr>
                <w:rFonts w:ascii="Times New Roman" w:hAnsi="Times New Roman" w:cs="Times New Roman"/>
              </w:rPr>
              <w:br/>
              <w:t>XVII i XVIII w.) i sejmu polskiego (koniec XVI w.)</w:t>
            </w:r>
          </w:p>
        </w:tc>
      </w:tr>
      <w:tr w:rsidR="009E4EAB" w:rsidRPr="009E4EAB" w:rsidTr="009E4EAB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98" w:type="dxa"/>
              <w:right w:w="113" w:type="dxa"/>
            </w:tcMar>
          </w:tcPr>
          <w:p w:rsidR="009E4EAB" w:rsidRPr="009E4EAB" w:rsidRDefault="009E4EAB">
            <w:pPr>
              <w:pStyle w:val="TEKSTwylicz111213TABELA"/>
              <w:rPr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  <w:b/>
                <w:bCs/>
              </w:rPr>
              <w:t xml:space="preserve">Wojna trzydziesto­letnia. Rywalizacja </w:t>
            </w:r>
            <w:r w:rsidRPr="009E4EAB">
              <w:rPr>
                <w:rStyle w:val="BOLDCONDENS"/>
                <w:rFonts w:ascii="Times New Roman" w:hAnsi="Times New Roman" w:cs="Times New Roman"/>
                <w:b/>
                <w:bCs/>
              </w:rPr>
              <w:lastRenderedPageBreak/>
              <w:t>mocarstw w XVII w.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98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 xml:space="preserve">wymienia przykładowe przyczyny wojny </w:t>
            </w:r>
            <w:r w:rsidRPr="009E4EAB">
              <w:rPr>
                <w:rFonts w:ascii="Times New Roman" w:hAnsi="Times New Roman" w:cs="Times New Roman"/>
              </w:rPr>
              <w:lastRenderedPageBreak/>
              <w:t>trzydziestoletniej;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 xml:space="preserve">pokazuje na mapie zmiany terytorialne, które zaszły </w:t>
            </w:r>
            <w:r w:rsidRPr="009E4EAB">
              <w:rPr>
                <w:rFonts w:ascii="Times New Roman" w:hAnsi="Times New Roman" w:cs="Times New Roman"/>
              </w:rPr>
              <w:br/>
              <w:t>na mocy pokoju westfalskiego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98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przyczyny wojny trzydziestoletniej;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lastRenderedPageBreak/>
              <w:t>wymienia obozy walczące w wojnie trzydziestoletniej;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wyjaśnia, dlaczego Francja przyłączyła się do wojny trzydziestoletniej po stronie protestantów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98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 xml:space="preserve">wymienia skutki wojny trzydziestoletniej, dzieląc </w:t>
            </w:r>
            <w:r w:rsidRPr="009E4EAB">
              <w:rPr>
                <w:rFonts w:ascii="Times New Roman" w:hAnsi="Times New Roman" w:cs="Times New Roman"/>
              </w:rPr>
              <w:lastRenderedPageBreak/>
              <w:t>je na religijne, ustrojowe i polityczne;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układ sił w Europie po wojnie trzydziestoletniej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98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 xml:space="preserve">przedstawia, w jaki sposób wojna trzydziestoletnia </w:t>
            </w:r>
            <w:r w:rsidRPr="009E4EAB">
              <w:rPr>
                <w:rFonts w:ascii="Times New Roman" w:hAnsi="Times New Roman" w:cs="Times New Roman"/>
              </w:rPr>
              <w:lastRenderedPageBreak/>
              <w:t>dotknęła ludność cywilną;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charakteryzuje politykę zagraniczną Francji w XVII w.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98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 xml:space="preserve">wyjaśnia związki między przyczynami </w:t>
            </w:r>
            <w:r w:rsidRPr="009E4EAB">
              <w:rPr>
                <w:rFonts w:ascii="Times New Roman" w:hAnsi="Times New Roman" w:cs="Times New Roman"/>
              </w:rPr>
              <w:lastRenderedPageBreak/>
              <w:t>religijnymi, politycznymi i gospodarczymi wojny trzydziestoletniej;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znaczenie bitwy pod Białą Górą dla Czechów</w:t>
            </w:r>
          </w:p>
        </w:tc>
      </w:tr>
      <w:tr w:rsidR="009E4EAB" w:rsidRPr="009E4EAB" w:rsidTr="009E4EAB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98" w:type="dxa"/>
              <w:right w:w="113" w:type="dxa"/>
            </w:tcMar>
          </w:tcPr>
          <w:p w:rsidR="009E4EAB" w:rsidRPr="009E4EAB" w:rsidRDefault="009E4EAB">
            <w:pPr>
              <w:pStyle w:val="TEKSTwylicz111213TABELA"/>
              <w:rPr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  <w:b/>
                <w:bCs/>
              </w:rPr>
              <w:lastRenderedPageBreak/>
              <w:t>Kultura europejska w XVII w.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98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definiuje pojęcia: racjonalizm i empiryzm;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cechy architektury baroku i podaje przykłady zabytków;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 xml:space="preserve">wymienia przykładowych pisarzy doby baroku </w:t>
            </w:r>
            <w:r w:rsidRPr="009E4EAB">
              <w:rPr>
                <w:rFonts w:ascii="Times New Roman" w:hAnsi="Times New Roman" w:cs="Times New Roman"/>
              </w:rPr>
              <w:br/>
              <w:t>i ich dzieła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98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cechy sztuki baroku i podaje przykłady zabytków;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rozpoznaje dzieła sztuki barokowej;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przykładowych kompozytorów doby baroku i ich dzieła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98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 xml:space="preserve">porównuje różne </w:t>
            </w:r>
            <w:r w:rsidRPr="009E4EAB">
              <w:rPr>
                <w:rFonts w:ascii="Times New Roman" w:hAnsi="Times New Roman" w:cs="Times New Roman"/>
              </w:rPr>
              <w:br/>
              <w:t xml:space="preserve">sposoby badawcze, </w:t>
            </w:r>
            <w:r w:rsidRPr="009E4EAB">
              <w:rPr>
                <w:rFonts w:ascii="Times New Roman" w:hAnsi="Times New Roman" w:cs="Times New Roman"/>
              </w:rPr>
              <w:br/>
              <w:t>które rozwinęły się w XVII w.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literaturę i muzykę doby baroku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98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porównuje różne nurty w sztuce baroku;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rolę Francji i Niderlandów w rozwoju kultury epoki baroku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98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osiągnięcia naukowe i wynalazki XVII w.</w:t>
            </w:r>
          </w:p>
        </w:tc>
      </w:tr>
      <w:tr w:rsidR="009E4EAB" w:rsidRPr="009E4EAB" w:rsidTr="009E4EAB">
        <w:trPr>
          <w:trHeight w:val="453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24DA1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E4EAB" w:rsidRPr="009E4EAB" w:rsidRDefault="009E4EAB">
            <w:pPr>
              <w:pStyle w:val="GLOWKAniebieskipasekTABELA"/>
              <w:rPr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  <w:b/>
                <w:bCs/>
              </w:rPr>
              <w:t>IV. Rzeczpospolita w dobie wojen XVII w.</w:t>
            </w:r>
          </w:p>
        </w:tc>
      </w:tr>
      <w:tr w:rsidR="009E4EAB" w:rsidRPr="009E4EAB" w:rsidTr="009E4EAB">
        <w:trPr>
          <w:trHeight w:val="146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wylicz111213TABELA"/>
              <w:rPr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  <w:b/>
                <w:bCs/>
              </w:rPr>
              <w:lastRenderedPageBreak/>
              <w:t>Konflikty Rzeczypospolitej w 1. połowie XVII w.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pokazuje na mapie zmiany terytorialne po wojnach polsko-szwedzkich w I połowie XVII w.;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pokazuje na mapie miejsca najważniejszych bitew z Rosją i Turcją w I połowie XVII w.;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charakteryzuje dymitriady, wyjaśnia, dlaczego nie są one traktowane jako wojna Rzeczypospolitej z Rosją;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ocenia szanse realizacji umowy Stanisława Żółkiewskiego z bojarami;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 xml:space="preserve">porównuje działalność dwóch hetmanów: </w:t>
            </w:r>
            <w:r w:rsidRPr="009E4EAB">
              <w:rPr>
                <w:rFonts w:ascii="Times New Roman" w:hAnsi="Times New Roman" w:cs="Times New Roman"/>
              </w:rPr>
              <w:br/>
              <w:t>Jana Karola Chodkiewicza i Stanisława Żółkiewskiego</w:t>
            </w:r>
          </w:p>
        </w:tc>
      </w:tr>
      <w:tr w:rsidR="009E4EAB" w:rsidRPr="009E4EAB" w:rsidTr="009E4EAB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45" w:type="dxa"/>
              <w:right w:w="113" w:type="dxa"/>
            </w:tcMar>
          </w:tcPr>
          <w:p w:rsidR="009E4EAB" w:rsidRPr="009E4EAB" w:rsidRDefault="009E4EAB">
            <w:pPr>
              <w:pStyle w:val="Brakstyluakapitoweg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45" w:type="dxa"/>
              <w:right w:w="113" w:type="dxa"/>
            </w:tcMar>
          </w:tcPr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pokazuje na mapie zmiany terytorialne po wojnach z Rosją w I połowie XVII w.;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przyczyny wojen polsko-szwedzkich w I połowie XVII w.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45" w:type="dxa"/>
              <w:right w:w="113" w:type="dxa"/>
            </w:tcMar>
          </w:tcPr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pokazuje na mapie miejsca najważniejszych bitew z wojen polsko-szwedzkich w I połowie XVII w.;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skutki wojen polsko-szwedzkich w I połowie XVII w.;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przyczyny wojen z Rosją i Turcją w I połowie XVII w.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45" w:type="dxa"/>
              <w:right w:w="113" w:type="dxa"/>
            </w:tcMar>
          </w:tcPr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warunki umowy Stanisława Żółkiewskiego z bojarami rosyjskimi;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charakteryzuje wojsko Rzeczypospolitej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45" w:type="dxa"/>
              <w:right w:w="113" w:type="dxa"/>
            </w:tcMar>
          </w:tcPr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 xml:space="preserve">przedstawia międzynaro­dowe uwarunkowania wojen polsko-szwedzkich w I połowie XVII w. </w:t>
            </w:r>
            <w:r w:rsidRPr="009E4EAB">
              <w:rPr>
                <w:rFonts w:ascii="Times New Roman" w:hAnsi="Times New Roman" w:cs="Times New Roman"/>
              </w:rPr>
              <w:br/>
              <w:t>i ich wpływ na postano­wienia zawieranych rozejmów;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wyjaśnia wpływ sytuacji międzynarodowej na wybuch wojny Rzeczypospolitej z Turcją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45" w:type="dxa"/>
              <w:right w:w="113" w:type="dxa"/>
            </w:tcMar>
          </w:tcPr>
          <w:p w:rsidR="009E4EAB" w:rsidRPr="009E4EAB" w:rsidRDefault="009E4EAB">
            <w:pPr>
              <w:pStyle w:val="Brakstyluakapitoweg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E4EAB" w:rsidRPr="009E4EAB" w:rsidTr="009E4EAB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45" w:type="dxa"/>
              <w:right w:w="113" w:type="dxa"/>
            </w:tcMar>
          </w:tcPr>
          <w:p w:rsidR="009E4EAB" w:rsidRPr="009E4EAB" w:rsidRDefault="009E4EAB">
            <w:pPr>
              <w:pStyle w:val="TEKSTwylicz111213TABELA"/>
              <w:rPr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  <w:b/>
                <w:bCs/>
              </w:rPr>
              <w:t>Kozacy, Moskwa i Rzeczpospolita w 2. połowie XVII w.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45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pokazuje na mapie zasięg powstania Chmielnickiego i najważniejsze bitwy;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 xml:space="preserve">pokazuje na mapie zmiany terytorialne po wojnie z </w:t>
            </w:r>
            <w:r w:rsidRPr="009E4EAB">
              <w:rPr>
                <w:rFonts w:ascii="Times New Roman" w:hAnsi="Times New Roman" w:cs="Times New Roman"/>
              </w:rPr>
              <w:lastRenderedPageBreak/>
              <w:t>Rosją w II połowie XVII w.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45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przyczyny powstania Chmielnickiego;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przyczyny wojny z Rosją w II połowie XVII w.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45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różnorodność konfliktów na Ukrainie i wskazuje na ich związek z wybuchem powstania Chmielnickiego;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lastRenderedPageBreak/>
              <w:t>wymienia postanowienia ugód z Kozakami i wyjaśnia, co było przyczyną zmian warunków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45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ocenia, która z ugód dawała największe uprawnienia ludności ruskiej i jakie były szanse na ich realizację;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 xml:space="preserve">ocenia skutki wojen z Rosją </w:t>
            </w:r>
            <w:r w:rsidRPr="009E4EAB">
              <w:rPr>
                <w:rFonts w:ascii="Times New Roman" w:hAnsi="Times New Roman" w:cs="Times New Roman"/>
              </w:rPr>
              <w:lastRenderedPageBreak/>
              <w:t>dla Rzeczypospolitej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45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:rsidR="009E4EAB" w:rsidRPr="009E4EAB" w:rsidRDefault="009E4EAB">
            <w:pPr>
              <w:pStyle w:val="TEKSTKROPYTABELA"/>
              <w:suppressAutoHyphens w:val="0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wyjaśnia, w jakich okolicz­nościach powrócono do koncepcji Rzeczypospolitej Trojga Narodów</w:t>
            </w:r>
          </w:p>
        </w:tc>
      </w:tr>
      <w:tr w:rsidR="009E4EAB" w:rsidRPr="009E4EAB" w:rsidTr="009E4EAB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45" w:type="dxa"/>
              <w:right w:w="113" w:type="dxa"/>
            </w:tcMar>
          </w:tcPr>
          <w:p w:rsidR="009E4EAB" w:rsidRPr="009E4EAB" w:rsidRDefault="009E4EAB">
            <w:pPr>
              <w:pStyle w:val="TEKSTwylicz111213TABELA"/>
              <w:rPr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  <w:b/>
                <w:bCs/>
              </w:rPr>
              <w:t>Rzeczpospolita i Szwecja: potop</w:t>
            </w:r>
            <w:r w:rsidR="005D653B">
              <w:rPr>
                <w:rStyle w:val="BOLDCONDENS"/>
                <w:rFonts w:ascii="Times New Roman" w:hAnsi="Times New Roman" w:cs="Times New Roman"/>
                <w:b/>
                <w:bCs/>
              </w:rPr>
              <w:t xml:space="preserve"> szwedzki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45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pokazuje na mapie zasięg potopu szwedzkiego i miejsca najważniejszych bitew;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przyczyny potopu szwedzkiego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45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charakteryzuje postawy szlachty wobec Szwedów w czasie potopu szwedzkiego;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sojuszników Rzeczypospolitej w trakcie potopu szwedzkiego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45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postanowienia układu w Radnot;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okoliczności podpisania i postanowienia traktatów welawsko-</w:t>
            </w:r>
            <w:r w:rsidRPr="009E4EAB">
              <w:rPr>
                <w:rFonts w:ascii="Times New Roman" w:hAnsi="Times New Roman" w:cs="Times New Roman"/>
              </w:rPr>
              <w:br/>
              <w:t>-bydgoskich;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postanowienia pokoju w Oliwie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45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suppressAutoHyphens w:val="0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ocenia skutki wojen ze Szwedami dla Rzeczy­pospolitej, biorąc pod uwagę kwestie polityczne, gospodarcze i kulturalne;</w:t>
            </w:r>
          </w:p>
          <w:p w:rsidR="009E4EAB" w:rsidRPr="009E4EAB" w:rsidRDefault="009E4EAB">
            <w:pPr>
              <w:pStyle w:val="TEKSTKROPYTABELA"/>
              <w:suppressAutoHyphens w:val="0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ocenia, jakie zagrożenie mogła stanowić dla Rzeczypospolitej niezależność Prus Książęcych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45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 xml:space="preserve">porównuje postępowanie Janusza Radziwiłła </w:t>
            </w:r>
            <w:r w:rsidRPr="009E4EAB">
              <w:rPr>
                <w:rFonts w:ascii="Times New Roman" w:hAnsi="Times New Roman" w:cs="Times New Roman"/>
              </w:rPr>
              <w:br/>
              <w:t>i Stefana Czarnieckiego wobec Szwedów;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ocenia, przez kogo Janusz Radziwiłł może być uważany za patriotę, a przez kogo – za zdrajcę</w:t>
            </w:r>
          </w:p>
        </w:tc>
      </w:tr>
      <w:tr w:rsidR="009E4EAB" w:rsidRPr="009E4EAB" w:rsidTr="009E4EAB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45" w:type="dxa"/>
              <w:right w:w="113" w:type="dxa"/>
            </w:tcMar>
          </w:tcPr>
          <w:p w:rsidR="009E4EAB" w:rsidRPr="009E4EAB" w:rsidRDefault="009E4EAB">
            <w:pPr>
              <w:pStyle w:val="TEKSTwylicz111213TABELA"/>
              <w:rPr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  <w:b/>
                <w:bCs/>
              </w:rPr>
              <w:t>Rzeczpospolita i Turcja. Wiktoria wiedeńska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45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pokazuje na mapie obszary zajęte przez imperium osmańskie;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45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 xml:space="preserve">wymienia przyczyny </w:t>
            </w:r>
            <w:r w:rsidRPr="009E4EAB">
              <w:rPr>
                <w:rFonts w:ascii="Times New Roman" w:hAnsi="Times New Roman" w:cs="Times New Roman"/>
              </w:rPr>
              <w:br/>
              <w:t xml:space="preserve">wojen z Turcją </w:t>
            </w:r>
            <w:r w:rsidRPr="009E4EAB">
              <w:rPr>
                <w:rFonts w:ascii="Times New Roman" w:hAnsi="Times New Roman" w:cs="Times New Roman"/>
              </w:rPr>
              <w:br/>
              <w:t>w II połowie XVII w.;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45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porównuje postanowienia traktatu w Buczaczu i rozejmu w Żurawnie;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45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postawy Tatarów zamieszkujących Rzeczpospolitą w czasie wojen z Turcją;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45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daje przykłady przedsta­wiania wiktorii wiedeńskiej w literaturze i sztuce</w:t>
            </w:r>
          </w:p>
        </w:tc>
      </w:tr>
      <w:tr w:rsidR="009E4EAB" w:rsidRPr="009E4EAB" w:rsidTr="009E4EAB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Brakstyluakapitoweg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 xml:space="preserve">pokazuje na mapie miejsca </w:t>
            </w:r>
            <w:r w:rsidRPr="009E4EAB">
              <w:rPr>
                <w:rFonts w:ascii="Times New Roman" w:hAnsi="Times New Roman" w:cs="Times New Roman"/>
              </w:rPr>
              <w:lastRenderedPageBreak/>
              <w:t>bitew z Turkami w II połowie XVII w.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lastRenderedPageBreak/>
              <w:t xml:space="preserve">pokazuje na mapie zmiany </w:t>
            </w:r>
            <w:r w:rsidRPr="009E4EAB">
              <w:rPr>
                <w:rFonts w:ascii="Times New Roman" w:hAnsi="Times New Roman" w:cs="Times New Roman"/>
              </w:rPr>
              <w:lastRenderedPageBreak/>
              <w:t>terytorialne po wojnach z Turcją w II połowie XVII w. (traktat w Buczaczu, rozejm w Żurawnie, pokój w Karłowicach)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lastRenderedPageBreak/>
              <w:t xml:space="preserve">charakteryzuje ustrój i </w:t>
            </w:r>
            <w:r w:rsidRPr="009E4EAB">
              <w:rPr>
                <w:rFonts w:ascii="Times New Roman" w:hAnsi="Times New Roman" w:cs="Times New Roman"/>
              </w:rPr>
              <w:lastRenderedPageBreak/>
              <w:t>sytuację religijną w imperium osmańskim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lastRenderedPageBreak/>
              <w:t xml:space="preserve">ocenia, czy wiktoria </w:t>
            </w:r>
            <w:r w:rsidRPr="009E4EAB">
              <w:rPr>
                <w:rFonts w:ascii="Times New Roman" w:hAnsi="Times New Roman" w:cs="Times New Roman"/>
              </w:rPr>
              <w:lastRenderedPageBreak/>
              <w:t>wiedeńska przyniosła efekty proporcjonalne do odniesionego zwycięstwa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Brakstyluakapitoweg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E4EAB" w:rsidRPr="009E4EAB" w:rsidTr="009E4EAB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wylicz111213TABELA"/>
              <w:rPr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  <w:b/>
                <w:bCs/>
              </w:rPr>
              <w:t>Rzeczpospolita w XVII w. – kryzys państwa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przykładowe gospodarczo-społeczne skutki XVII-wiecznych wojen dla Rzeczypospolitej;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przykładowe reformy ustrojowe proponowane przez królów z dynastii Wazów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charakteryzuje sytuację majątkową magnaterii;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funkcjonowanie sejmu walnego w XVII w. i wyjaśnia, co utrudniało przyjmowanie konstytucji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reakcję szlachty na reformy ustrojowe proponowane przez Wazów;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czynniki, które przyczyniły się do wzrostu pozycji magnaterii w Rzeczypospolitej;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przyczyny zawarcia unii brzeskiej i jej postanowienia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wyjaśnia, jak wojny XVII w. prowadzone przez Rzeczpospolitą wpłynęły na sytuację religijną w państwie;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ocenia, czy w II połowie XVII w. możemy mówić o oligarchii magnackiej jako formie ustroju Rzeczypospolitej;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zależności między demograficznymi i gospodarczymi skutkami XVII-wiecznych wojen dla Rzeczypospolitej, uwzględnia również kontekst europejski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wyjaśnia, czy Piotr Skarga mógł wspierać projekty reform ustrojowych Zygmunta III Wazy i w jaki sposób mógł to robić</w:t>
            </w:r>
          </w:p>
        </w:tc>
      </w:tr>
      <w:tr w:rsidR="009E4EAB" w:rsidRPr="009E4EAB" w:rsidTr="009E4EAB">
        <w:trPr>
          <w:trHeight w:val="3159"/>
        </w:trPr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wylicz111213TABELA"/>
              <w:rPr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  <w:b/>
                <w:bCs/>
              </w:rPr>
              <w:lastRenderedPageBreak/>
              <w:t>Kultura Rzeczypospolitej w XVII w.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cechy architektury baroku i podaje przykłady zabytków z terenu Rzeczypospolitej;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cechy sarmatyzmu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cechy sztuki baroku i podaje przykłady zabytków z terenów Rzeczypospolitej;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rozpoznaje budowle barokowe z terenów Rzeczypospolitej;</w:t>
            </w:r>
          </w:p>
          <w:p w:rsidR="009E4EAB" w:rsidRPr="009E4EAB" w:rsidRDefault="009E4EAB">
            <w:pPr>
              <w:pStyle w:val="TEKSTKROPYTABELA"/>
              <w:suppressAutoHyphens w:val="0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 xml:space="preserve">wymienia gatunki literackie, które rozwinęły się </w:t>
            </w:r>
            <w:r w:rsidRPr="009E4EAB">
              <w:rPr>
                <w:rFonts w:ascii="Times New Roman" w:hAnsi="Times New Roman" w:cs="Times New Roman"/>
              </w:rPr>
              <w:br/>
              <w:t>w epoce baroku, i przykładowych twórców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wpływy wschodnie w kulturze sarmackiej;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tematykę i cechy charakterystyczne piśmiennictwa polskiego epoki baroku oraz jego twórców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wyjaśnia, w jaki sposób ideologia sarmatyzmu wpływała na obyczajowość szlachty;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wyjaśnia, w jaki sposób sytuacja polityczna wpływała na postawy i przekonania szlachty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 xml:space="preserve">ocenia, w jakim stopniu </w:t>
            </w:r>
            <w:r w:rsidRPr="009E4EAB">
              <w:rPr>
                <w:rStyle w:val="ITALICCONDENS"/>
                <w:rFonts w:ascii="Times New Roman" w:hAnsi="Times New Roman" w:cs="Times New Roman"/>
              </w:rPr>
              <w:t>Nowe Ateny…</w:t>
            </w:r>
            <w:r w:rsidRPr="009E4EAB">
              <w:rPr>
                <w:rFonts w:ascii="Times New Roman" w:hAnsi="Times New Roman" w:cs="Times New Roman"/>
              </w:rPr>
              <w:t xml:space="preserve"> księdza Benedykta Chmielowskiego oddają poziom wykształcenia szlachty polskiej XVII w.</w:t>
            </w:r>
          </w:p>
        </w:tc>
      </w:tr>
      <w:tr w:rsidR="009E4EAB" w:rsidRPr="009E4EAB" w:rsidTr="009E4EAB">
        <w:trPr>
          <w:trHeight w:val="453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24DA1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E4EAB" w:rsidRPr="009E4EAB" w:rsidRDefault="009E4EAB">
            <w:pPr>
              <w:pStyle w:val="GLOWKAniebieskipasekTABELA"/>
              <w:rPr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  <w:b/>
                <w:bCs/>
              </w:rPr>
              <w:t>V. Europa i świat w XVIII w.</w:t>
            </w:r>
          </w:p>
        </w:tc>
      </w:tr>
      <w:tr w:rsidR="009E4EAB" w:rsidRPr="009E4EAB" w:rsidTr="009E4EAB">
        <w:trPr>
          <w:trHeight w:val="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98" w:type="dxa"/>
              <w:right w:w="113" w:type="dxa"/>
            </w:tcMar>
          </w:tcPr>
          <w:p w:rsidR="009E4EAB" w:rsidRPr="009E4EAB" w:rsidRDefault="009E4EAB">
            <w:pPr>
              <w:pStyle w:val="TEKSTwylicz111213TABELA"/>
              <w:rPr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  <w:b/>
                <w:bCs/>
              </w:rPr>
              <w:t xml:space="preserve">Postęp techniczny i przemiany gospodarcze </w:t>
            </w:r>
            <w:r w:rsidRPr="009E4EAB">
              <w:rPr>
                <w:rStyle w:val="BOLDCONDENS"/>
                <w:rFonts w:ascii="Times New Roman" w:hAnsi="Times New Roman" w:cs="Times New Roman"/>
                <w:b/>
                <w:bCs/>
              </w:rPr>
              <w:br/>
              <w:t>w XVIII stuleciu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98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czynniki, które sprzyjały wzrostowi demograficznemu w XVIII w.;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 xml:space="preserve">wymienia wynalazki </w:t>
            </w:r>
            <w:r w:rsidRPr="009E4EAB">
              <w:rPr>
                <w:rFonts w:ascii="Times New Roman" w:hAnsi="Times New Roman" w:cs="Times New Roman"/>
              </w:rPr>
              <w:br/>
              <w:t>XVIII-wieczne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98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zmiany, które zaszły w rolnictwie w XVIII w.;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wyjaśnia, jaką rolę w rozwoju przemysłu odegrała maszyna parowa;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założenia liberalizmu ekonomicznego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98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wyjaśnia, w jaki sposób warunki życia i przemiany w rolnictwie wpłynęły na wzrost demograficzny w XVIII w.;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 xml:space="preserve">wyjaśnia związki między zmianami w rolnictwie a </w:t>
            </w:r>
            <w:r w:rsidRPr="009E4EAB">
              <w:rPr>
                <w:rFonts w:ascii="Times New Roman" w:hAnsi="Times New Roman" w:cs="Times New Roman"/>
              </w:rPr>
              <w:lastRenderedPageBreak/>
              <w:t>rewolucją przemysłową;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skutki przemian gospodarczych w XVIII w.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98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:rsidR="009E4EAB" w:rsidRPr="009E4EAB" w:rsidRDefault="009E4EAB">
            <w:pPr>
              <w:pStyle w:val="TEKSTKROPYTABELA"/>
              <w:suppressAutoHyphens w:val="0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wyjaśnia, dlaczego w Wielkiej Brytanii najwcześniej doszło do przemian gospodarczych na szeroką skalę;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 xml:space="preserve">przedstawia przemiany w przemyśle w XVIII w. </w:t>
            </w:r>
            <w:r w:rsidRPr="009E4EAB">
              <w:rPr>
                <w:rFonts w:ascii="Times New Roman" w:hAnsi="Times New Roman" w:cs="Times New Roman"/>
              </w:rPr>
              <w:br/>
              <w:t>i ich wpływ na życie ludzi;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 xml:space="preserve">wyjaśnia, kim byli luddyści i </w:t>
            </w:r>
            <w:r w:rsidRPr="009E4EAB">
              <w:rPr>
                <w:rFonts w:ascii="Times New Roman" w:hAnsi="Times New Roman" w:cs="Times New Roman"/>
              </w:rPr>
              <w:lastRenderedPageBreak/>
              <w:t>jaki był cel ich działania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98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ocenia metody stosowane przez Edwarda Jennera w czasie prac nad szcze­pionką;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przemiany w transporcie w XVIII w.</w:t>
            </w:r>
          </w:p>
        </w:tc>
      </w:tr>
      <w:tr w:rsidR="009E4EAB" w:rsidRPr="009E4EAB" w:rsidTr="009E4EAB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98" w:type="dxa"/>
              <w:right w:w="113" w:type="dxa"/>
            </w:tcMar>
          </w:tcPr>
          <w:p w:rsidR="009E4EAB" w:rsidRPr="009E4EAB" w:rsidRDefault="009E4EAB">
            <w:pPr>
              <w:pStyle w:val="TEKSTwylicz111213TABELA"/>
              <w:rPr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  <w:b/>
                <w:bCs/>
              </w:rPr>
              <w:t>Oświecenie w Europie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98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idee oświecenia;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poglądy Monteskiusza;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cechy kultury klasycystycznej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98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sposoby propagowania idei oświecenia;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 xml:space="preserve">przedstawia poglądy </w:t>
            </w:r>
            <w:r w:rsidRPr="009E4EAB">
              <w:rPr>
                <w:rFonts w:ascii="Times New Roman" w:hAnsi="Times New Roman" w:cs="Times New Roman"/>
              </w:rPr>
              <w:br/>
              <w:t>Jeana-Jacques’a Rousseau;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podaje definicję absolutyzmu oświeconego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98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wyjaśnia przyczyny rozwoju filozofii oświecenia;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porównuje poglądy filozofów oświecenia na władzę;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przykładowe dzieła sztuki klasycystycznej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98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poglądy filozofów oświecenia na religię;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 xml:space="preserve">przedstawia rolę </w:t>
            </w:r>
            <w:r w:rsidRPr="009E4EAB">
              <w:rPr>
                <w:rStyle w:val="ITALICCONDENS"/>
                <w:rFonts w:ascii="Times New Roman" w:hAnsi="Times New Roman" w:cs="Times New Roman"/>
              </w:rPr>
              <w:t>Encyklopedii</w:t>
            </w:r>
            <w:r w:rsidRPr="009E4EAB">
              <w:rPr>
                <w:rFonts w:ascii="Times New Roman" w:hAnsi="Times New Roman" w:cs="Times New Roman"/>
              </w:rPr>
              <w:t>… i salonów filozoficznych w rozwoju myśli oświeceniowej;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charakteryzuje absolutyzm oświecony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98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rolę salonów literackich i kobiet je pro­wadzących w rozwoju kultury epoki oświecenia;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rozwój nauki i oświaty w epoce oświecenia</w:t>
            </w:r>
          </w:p>
        </w:tc>
      </w:tr>
      <w:tr w:rsidR="009E4EAB" w:rsidRPr="009E4EAB" w:rsidTr="009E4EAB">
        <w:trPr>
          <w:trHeight w:val="3359"/>
        </w:trPr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98" w:type="dxa"/>
              <w:right w:w="113" w:type="dxa"/>
            </w:tcMar>
          </w:tcPr>
          <w:p w:rsidR="009E4EAB" w:rsidRPr="009E4EAB" w:rsidRDefault="009E4EAB">
            <w:pPr>
              <w:pStyle w:val="TEKSTwylicz111213TABELA"/>
              <w:rPr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  <w:b/>
                <w:bCs/>
              </w:rPr>
              <w:lastRenderedPageBreak/>
              <w:t>Rosja w XVIII w. – początki mocarstwa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98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przykładowe reformy przeprowadzone w Rosji;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cele wojny północnej stawiane przez Rosję;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 xml:space="preserve">pokazuje na mapie ekspansję terytorialną </w:t>
            </w:r>
            <w:r w:rsidRPr="009E4EAB">
              <w:rPr>
                <w:rFonts w:ascii="Times New Roman" w:hAnsi="Times New Roman" w:cs="Times New Roman"/>
              </w:rPr>
              <w:br/>
              <w:t>Rosji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98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dzieli przeprowadzone przez Piotra I reformy na administracyjne, wojskowe i kulturalne;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rolę Petersburga;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reformy Katarzyny II i wskazuje, w jakich dziedzinach kontynuowała ona reformy Piotra 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98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cele wprowadzania poszczególnych grup reform w Rosji;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wyjaśnia, na czym polegał proces europeizacji Rosji podjęty przez Piotra I;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przebieg i skutki wojny północnej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98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charakteryzuje politykę carów wobec cerkwi prawosławnej;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wyjaśnia, na czym polegała i jaką miała genezę idea Moskwy jako trzeciego Rzymu;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uzasadnia, że mimo prze­pro­wadzanych reform w przypadku Rosji możemy w dalszym ciągu mówić o samodzierżawiu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98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wyjaśnia, dlaczego Petersburg był nazywany Wenecją Północy, a Katarzyna II – Semiramidą Północy</w:t>
            </w:r>
          </w:p>
        </w:tc>
      </w:tr>
      <w:tr w:rsidR="009E4EAB" w:rsidRPr="009E4EAB" w:rsidTr="009E4EAB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E4EAB" w:rsidRPr="009E4EAB" w:rsidRDefault="009E4EAB">
            <w:pPr>
              <w:pStyle w:val="TEKSTwylicz111213TABELA"/>
              <w:rPr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  <w:b/>
                <w:bCs/>
              </w:rPr>
              <w:t>Absolutyzm oświecony w Prusach i Austrii w XVIII w.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przykładowe reformy przeprowadzone w Prusach i Austrii;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pokazuje na mapie zasięg ekspansji terytorialnej Prus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dzieli reformy przeprowa­dzone w Prusach i Austrii na administracyjne, gospodarcze i związane z epoką oświecenia;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wyjaśnia, które reformy w Prusach były związane z ich ekspansją terytorialną;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 xml:space="preserve">charakteryzuje politykę </w:t>
            </w:r>
            <w:r w:rsidRPr="009E4EAB">
              <w:rPr>
                <w:rFonts w:ascii="Times New Roman" w:hAnsi="Times New Roman" w:cs="Times New Roman"/>
              </w:rPr>
              <w:lastRenderedPageBreak/>
              <w:t>józefinizmu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cele wprowa­dzania poszczególnych grup reform w Prusach i Austrii;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wyjaśnia w jaki sposób przeprowadzane reformy wpływały na wzmocnienie władzy monarszej;</w:t>
            </w:r>
          </w:p>
          <w:p w:rsidR="009E4EAB" w:rsidRPr="009E4EAB" w:rsidRDefault="009E4EAB">
            <w:pPr>
              <w:pStyle w:val="TEKSTKROPYTABELA"/>
              <w:suppressAutoHyphens w:val="0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lastRenderedPageBreak/>
              <w:t>przedstawia wzrost pozycji Prus na arenie międzynarodowej w XVIII w.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wyjaśnia, jakie znaczenie gospodarcze miały tereny zajęte przez Prusy w XVIII w.;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wyjaśnia, jak Fryderyk II i Józef II widzieli rolę władcy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porównuje politykę Marii Teresy wobec Czechów i Węgrów;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wyjaśnia, co było przyczyną różnic</w:t>
            </w:r>
          </w:p>
        </w:tc>
      </w:tr>
      <w:tr w:rsidR="009E4EAB" w:rsidRPr="009E4EAB" w:rsidTr="009E4EAB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E4EAB" w:rsidRPr="009E4EAB" w:rsidRDefault="009E4EAB">
            <w:pPr>
              <w:pStyle w:val="TEKSTwylicz111213TABELA"/>
              <w:rPr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  <w:b/>
                <w:bCs/>
              </w:rPr>
              <w:t>Powstanie Stanów Zjednoczonych Ameryki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przyczyny wojny o niepodległość;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pokazuje na mapie miejsca najważniejszych bitew;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federalne organy władzy i ich przykładowe kompetencje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organizację kolonii angielskich w połowie XVIII w.;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politykę Wielkiej Brytanii wobec kolonii;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kompetencje federalnych organów władzy i charakteryzuje wzajemne relacje między nimi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wyjaśnia, w jaki sposób polityka gospodarcza Wielkiej Brytanii wobec kolonii doprowadziła do konfliktu kolonii z metropolią;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wyjaśnia wpływ idei oświecenia na stosunki kolonii z Wielką Brytanią;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 xml:space="preserve">przedstawia realizację idei oświeceniowych w </w:t>
            </w:r>
            <w:r w:rsidRPr="009E4EAB">
              <w:rPr>
                <w:rStyle w:val="ITALICCONDENS"/>
                <w:rFonts w:ascii="Times New Roman" w:hAnsi="Times New Roman" w:cs="Times New Roman"/>
              </w:rPr>
              <w:t>Deklaracji Niepodległości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charakteryzuje różne przyczyny wojny o niepodległość i wskazuje na związki między nimi;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stosunek państw i społeczeństw Europy do wojny o niepodległość Stanów Zjednoczonych;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realizację idei oświeceniowych w Konstytucji Stanów Zjednoczonych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prezentuje sylwetki ojców założycieli</w:t>
            </w:r>
          </w:p>
        </w:tc>
      </w:tr>
      <w:tr w:rsidR="009E4EAB" w:rsidRPr="009E4EAB" w:rsidTr="009E4EAB">
        <w:trPr>
          <w:trHeight w:val="2788"/>
        </w:trPr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E4EAB" w:rsidRPr="009E4EAB" w:rsidRDefault="009E4EAB">
            <w:pPr>
              <w:pStyle w:val="TEKSTwylicz111213TABELA"/>
              <w:rPr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  <w:b/>
                <w:bCs/>
              </w:rPr>
              <w:lastRenderedPageBreak/>
              <w:t>Naród przeciw królowi. Rewolucja francuska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przykładowe przyczyny Wielkiej Rewolucji Francuskiej;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 xml:space="preserve">wymienia postanowienia </w:t>
            </w:r>
            <w:r w:rsidRPr="009E4EAB">
              <w:rPr>
                <w:rStyle w:val="ITALICCONDENS"/>
                <w:rFonts w:ascii="Times New Roman" w:hAnsi="Times New Roman" w:cs="Times New Roman"/>
              </w:rPr>
              <w:t>Deklaracji Praw Człowieka i Obywatela</w:t>
            </w:r>
            <w:r w:rsidRPr="009E4EAB">
              <w:rPr>
                <w:rFonts w:ascii="Times New Roman" w:hAnsi="Times New Roman" w:cs="Times New Roman"/>
              </w:rPr>
              <w:t>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organy władzy i ich kompetencje wprowadzone na mocy konstytucji z 1791 r.;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dzieli przyczyny Wielkiej Rewolucji Francuskiej na ustrojowe, gospodarcze i społeczne;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proces kształtowania się Konstytuanty;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rolę klubów politycznych;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wskazuje przykładowe związki przyczynowo-</w:t>
            </w:r>
            <w:r w:rsidRPr="009E4EAB">
              <w:rPr>
                <w:rFonts w:ascii="Times New Roman" w:hAnsi="Times New Roman" w:cs="Times New Roman"/>
              </w:rPr>
              <w:br/>
              <w:t>-skutkowe między różnymi wydarzeniami, które doprowadziły do wybuchu Wielkiej Rewolucji Francuskiej;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wskazuje związki przyczynowo-skutkowe między różnymi wydarzeniami, które doprowadziły do wybuchu Wielkiej Rewolucji Francuskiej;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wyjaśnia znaczenie symboli Wielkiej Rewolucji Francuskiej;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 xml:space="preserve">wymienia kręgi cywili­zacyjne, z których wywodziła się część </w:t>
            </w:r>
            <w:r w:rsidRPr="009E4EAB">
              <w:rPr>
                <w:rFonts w:ascii="Times New Roman" w:hAnsi="Times New Roman" w:cs="Times New Roman"/>
              </w:rPr>
              <w:br/>
              <w:t>z tych symboli</w:t>
            </w:r>
          </w:p>
        </w:tc>
      </w:tr>
      <w:tr w:rsidR="009E4EAB" w:rsidRPr="009E4EAB" w:rsidTr="009E4EAB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E4EAB" w:rsidRPr="009E4EAB" w:rsidRDefault="009E4EAB">
            <w:pPr>
              <w:pStyle w:val="Brakstyluakapitoweg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przyczyny wojny z Austrią;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kluby polityczne z czasów Wielkiej Rewolucji Francuskiej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symbole Wielkiej Rewolucji Francuskiej;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okoliczności wprowadzenia we Francji republiki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wyjaśnia wpływ idei oświeceniowych na wybuch Wielkiej Rewolucji Francuskiej;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przykładowe przemiany społeczno-</w:t>
            </w:r>
            <w:r w:rsidRPr="009E4EAB">
              <w:rPr>
                <w:rFonts w:ascii="Times New Roman" w:hAnsi="Times New Roman" w:cs="Times New Roman"/>
              </w:rPr>
              <w:br/>
              <w:t>-gospodarcze, które zaszły we Francji w latach 1789–1790;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realizację idei oświeceniowych w dokumentach przyjętych przez Konstytuantę;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 xml:space="preserve">przedstawia przebieg </w:t>
            </w:r>
            <w:r w:rsidRPr="009E4EAB">
              <w:rPr>
                <w:rFonts w:ascii="Times New Roman" w:hAnsi="Times New Roman" w:cs="Times New Roman"/>
              </w:rPr>
              <w:lastRenderedPageBreak/>
              <w:t>wojny Francji z I koalicją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lastRenderedPageBreak/>
              <w:t>wymienia przemiany społeczno-gospodarcze, które zaszły we Francji w latach 1789–1790;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wyjaśnia, które ze zmian społeczno-gospodarczych likwidowały przyczyny Wielkiej Rewolucji Francuskiej;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wyjaśnia wpływ wojny Francji z I koalicją na utworzenie republiki i działania Konwentu;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 xml:space="preserve">charakteryzuje stronnictwa </w:t>
            </w:r>
            <w:r w:rsidRPr="009E4EAB">
              <w:rPr>
                <w:rFonts w:ascii="Times New Roman" w:hAnsi="Times New Roman" w:cs="Times New Roman"/>
              </w:rPr>
              <w:lastRenderedPageBreak/>
              <w:t>polityczne działające w trakcie Wielkiej Rewolucji Francuskiej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E4EAB" w:rsidRPr="009E4EAB" w:rsidRDefault="009E4EAB">
            <w:pPr>
              <w:pStyle w:val="Brakstyluakapitoweg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E4EAB" w:rsidRPr="009E4EAB" w:rsidTr="009E4EAB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E4EAB" w:rsidRPr="009E4EAB" w:rsidRDefault="009E4EAB">
            <w:pPr>
              <w:pStyle w:val="TEKSTwylicz111213TABELA"/>
              <w:rPr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  <w:b/>
                <w:bCs/>
              </w:rPr>
              <w:t>Francja republiką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wyjaśnia, na czym polegał terror jakobiński;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postanowienia konstytucji dyrektoriatu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suppressAutoHyphens w:val="0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przyczyny zamachu termidoriańskiego;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zmiany, jakie zaszły w społe­czeństwie francuskim w wyniku Wielkiej Rewolucji Francuskiej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wyjaśnia, dlaczego w czasie wojny z I koalicją wzrosła pozycja jakobinów;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charakteryzuje stosunek jakobinów do religii i Kościoła katolickiego, a także wyjaśnia, w czym się on przejawiał;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różne oceny Wielkiej Rewolucji Francuskiej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opór społe­czeństwa francuskiego wobec rządów jakobinów;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 xml:space="preserve">przedstawia związek między dokumentami wydawanymi w czasie </w:t>
            </w:r>
            <w:r w:rsidRPr="009E4EAB">
              <w:rPr>
                <w:rFonts w:ascii="Times New Roman" w:hAnsi="Times New Roman" w:cs="Times New Roman"/>
              </w:rPr>
              <w:br/>
              <w:t>Wielkiej Rewolucji Francuskiej a przemianami społecznymi i życia politycznego we Francji;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ocenia znaczenie Wielkiej Rewolucji Francuskiej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interpretuje źródła ikonograficzne związane z dyktaturą jakobinów</w:t>
            </w:r>
          </w:p>
        </w:tc>
      </w:tr>
      <w:tr w:rsidR="009E4EAB" w:rsidRPr="009E4EAB" w:rsidTr="009E4EAB">
        <w:trPr>
          <w:trHeight w:val="453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24DA1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E4EAB" w:rsidRPr="009E4EAB" w:rsidRDefault="009E4EAB">
            <w:pPr>
              <w:pStyle w:val="GLOWKAniebieskipasekTABELA"/>
              <w:rPr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  <w:b/>
                <w:bCs/>
              </w:rPr>
              <w:t>VI. Rzeczpospolita w XVIII wieku</w:t>
            </w:r>
          </w:p>
        </w:tc>
      </w:tr>
      <w:tr w:rsidR="009E4EAB" w:rsidRPr="009E4EAB" w:rsidTr="009E4EAB">
        <w:trPr>
          <w:trHeight w:val="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wylicz111213TABELA"/>
              <w:rPr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  <w:b/>
                <w:bCs/>
              </w:rPr>
              <w:t xml:space="preserve">Rzeczpospolita w dobie unii </w:t>
            </w:r>
            <w:r w:rsidRPr="009E4EAB">
              <w:rPr>
                <w:rStyle w:val="BOLDCONDENS"/>
                <w:rFonts w:ascii="Times New Roman" w:hAnsi="Times New Roman" w:cs="Times New Roman"/>
                <w:b/>
                <w:bCs/>
              </w:rPr>
              <w:br/>
              <w:t>polsko-saskiej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postanowienia sejmu niemego;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przebieg elekcji Augusta II;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przykłady ingerowania Szwecji i Rosji w wewnętrzne sprawy Rzeczypospolitej;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charakteryzuje stosunki między szlachtą a Augustem II;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 xml:space="preserve">wyjaśnia, czy w I połowie XVIII w. możemy </w:t>
            </w:r>
            <w:r w:rsidRPr="009E4EAB">
              <w:rPr>
                <w:rFonts w:ascii="Times New Roman" w:hAnsi="Times New Roman" w:cs="Times New Roman"/>
              </w:rPr>
              <w:br/>
              <w:t>w dalszym ciągu traktować</w:t>
            </w:r>
          </w:p>
        </w:tc>
      </w:tr>
      <w:tr w:rsidR="009E4EAB" w:rsidRPr="009E4EAB" w:rsidTr="009E4EAB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Brakstyluakapitoweg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przykładowe zmiany w kulturze w epoce saskiej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udział Rzeczypospolitej w wojnie północnej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porównuje projekty reform przedstawione przez Stanisława Leszczyńskiego i Stanisława Konarskiego;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wyjaśnia rolę mecenatu królewskiego w rozwoju kultury oświecenia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sytuację gospodarczą Rzeczypospolitej w I połowie XVIII w.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Style w:val="BulletsandNumbers1BulletsandNumbers"/>
                <w:rFonts w:ascii="Times New Roman" w:hAnsi="Times New Roman" w:cs="Times New Roman"/>
              </w:rPr>
              <w:tab/>
            </w:r>
            <w:r w:rsidRPr="009E4EAB">
              <w:rPr>
                <w:rFonts w:ascii="Times New Roman" w:hAnsi="Times New Roman" w:cs="Times New Roman"/>
              </w:rPr>
              <w:t>Rzeczpospolitą jako podmiot w stosunkach międzynarodowych</w:t>
            </w:r>
          </w:p>
        </w:tc>
      </w:tr>
      <w:tr w:rsidR="009E4EAB" w:rsidRPr="009E4EAB" w:rsidTr="009E4EAB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wylicz111213TABELA"/>
              <w:rPr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  <w:b/>
                <w:bCs/>
              </w:rPr>
              <w:t>Próby reform i pierwszy rozbiór Rzeczypospolitej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przykładowe reformy przeprowadzone w pierwszych latach panowania Stanisława Augusta Poniatowskiego;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prawa kardynalne;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pokazuje na mapie tereny utracone przez Rzeczpospolitą podczas I rozbioru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wyjaśnia, w jakich dzie­dzinach przeprowadzono reformy w pierwszych latach panowania Stanisława Augusta i dlaczego;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przyczyny konfederacji barskiej;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okoliczności uchwalenia praw kardynalnych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stosunek szlachty do konieczności przeprowadzenia reform ustrojowych w Rzeczypospolitej i wyjaśnia, co wpływało na jej stanowisko;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działania Rosji, które świadczą o jej ingerencji w wewnętrzne sprawy Rzeczypospolitej;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skutki konfederacji barskiej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wyjaśnia, dlaczego sprawa dysydentów była łatwym pretekstem dla państw ościennych do ingerowania w wewnętrzne sprawy Rzeczypospolitej;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argumenty państw zaborczych uzasadniające I rozbiór Rzeczypospolitej i reakcję Polaków;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ocenia, które z państw zaborczych odniosło największe korzyści z rozbioru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przedstawia, w jaki sposób Francja i Turcja wsparły konfederację barską;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wyjaśnia, dlaczego Francja i Turcja wspierały Polaków przeciw Rosji</w:t>
            </w:r>
          </w:p>
        </w:tc>
      </w:tr>
      <w:tr w:rsidR="009E4EAB" w:rsidRPr="009E4EAB" w:rsidTr="009E4EAB">
        <w:trPr>
          <w:trHeight w:val="3154"/>
        </w:trPr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wylicz111213TABELA"/>
              <w:rPr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  <w:b/>
                <w:bCs/>
              </w:rPr>
              <w:lastRenderedPageBreak/>
              <w:t>Kultura doby oświecenia w Rzeczypospolitej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zmiany w programach nauczania w szkołach w I połowie XVIII w.;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działalność i znaczenie Komisji Edukacji Narodowej;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 xml:space="preserve">wymienia przykłady </w:t>
            </w:r>
            <w:r w:rsidRPr="009E4EAB">
              <w:rPr>
                <w:rFonts w:ascii="Times New Roman" w:hAnsi="Times New Roman" w:cs="Times New Roman"/>
              </w:rPr>
              <w:br/>
              <w:t xml:space="preserve">dzieł sztuki z XVIII w. </w:t>
            </w:r>
            <w:r w:rsidRPr="009E4EAB">
              <w:rPr>
                <w:rFonts w:ascii="Times New Roman" w:hAnsi="Times New Roman" w:cs="Times New Roman"/>
              </w:rPr>
              <w:br/>
              <w:t>i ich twórców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wskazuje przemiany oświeceniowe w programach szkolnych;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 xml:space="preserve">wyjaśnia rolę mecenatu Stanisława Augusta Poniatowskiego w rozwoju sztuki w II połowie </w:t>
            </w:r>
            <w:r w:rsidRPr="009E4EAB">
              <w:rPr>
                <w:rFonts w:ascii="Times New Roman" w:hAnsi="Times New Roman" w:cs="Times New Roman"/>
              </w:rPr>
              <w:br/>
              <w:t>XVIII w.;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działalność i znaczenie Towarzystwa do Ksiąg Elementarnych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charakteryzuje rozwój szkolnictwa w XVIII w.;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wskazuje przemiany oświe­ceniowe w szkolnictwie Rzeczypospolitej;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rozwój kultury Rzeczypospolitej XVIII w.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wyjaśnia związki między kulturą a życiem politycz­nym w Rzeczypospolitej XVIII w.;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rolę czasopism wydawanych w Rzeczypospolitej;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charakteryzuje postawę oświeconego sarmatyzmu na tle epoki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rolę Warszawy jako ośrodka kulturalnego XVIII-wiecznej Rzeczypospolitej;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wpływ mecenatu magnackiego na rozwój kultury</w:t>
            </w:r>
          </w:p>
        </w:tc>
      </w:tr>
      <w:tr w:rsidR="009E4EAB" w:rsidRPr="009E4EAB" w:rsidTr="009E4EAB">
        <w:trPr>
          <w:trHeight w:val="648"/>
        </w:trPr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40" w:type="dxa"/>
              <w:right w:w="113" w:type="dxa"/>
            </w:tcMar>
          </w:tcPr>
          <w:p w:rsidR="009E4EAB" w:rsidRPr="009E4EAB" w:rsidRDefault="009E4EAB">
            <w:pPr>
              <w:pStyle w:val="TEKSTwylicz111213TABELA"/>
              <w:rPr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  <w:b/>
                <w:bCs/>
              </w:rPr>
              <w:t>Sejm Wielki i drugi rozbiór Rzeczypospolitej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40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 xml:space="preserve">wymienia przykłady działania Rady </w:t>
            </w:r>
            <w:r w:rsidRPr="009E4EAB">
              <w:rPr>
                <w:rFonts w:ascii="Times New Roman" w:hAnsi="Times New Roman" w:cs="Times New Roman"/>
              </w:rPr>
              <w:br/>
              <w:t>Nieustającej;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stronnictwa działające w czasie Sejmu Wielkiego i najważniejsze punkty ich programów;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najważniejsze postanowienia Konstytucji 3 maja;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lastRenderedPageBreak/>
              <w:t>pokazuje na mapie tereny, które Rzeczpospolita utraciła w wyniku II rozbioru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40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strukturę Rady Nieustającej;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charakteryzuje sytuację międzynarodową Rzeczy­pospolitej w czasie obrad Sejmu Wielkiego;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postanowienia ustawy o miastach i Konstytucji 3 maja;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 xml:space="preserve">wskazuje nawiązania </w:t>
            </w:r>
            <w:r w:rsidRPr="009E4EAB">
              <w:rPr>
                <w:rFonts w:ascii="Times New Roman" w:hAnsi="Times New Roman" w:cs="Times New Roman"/>
              </w:rPr>
              <w:lastRenderedPageBreak/>
              <w:t>do myśli oświeceniowej w uchwałach Sejmu Wielkiego;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przyczyny i skutki konfederacji targowickiej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40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wyjaśnia, jaką rolę miała odgrywać Rada Nieustająca;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wyjaśnia, jak sytuacja międzynarodowa wpłynęła na swobodę podejmowania decyzji na Sejmie Czteroletnim;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 xml:space="preserve">wymienia reformy Sejmu Wielkiego i ocenia szanse </w:t>
            </w:r>
            <w:r w:rsidRPr="009E4EAB">
              <w:rPr>
                <w:rFonts w:ascii="Times New Roman" w:hAnsi="Times New Roman" w:cs="Times New Roman"/>
              </w:rPr>
              <w:lastRenderedPageBreak/>
              <w:t>ich wprowadzenia w życie;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przyczyny podpisania konfederacji targowickiej i jej przywódców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40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okoliczności uchwalenia ustawy o miastach i wyjaśnia, jakie zmiany w funkcjonowaniu państwa mogła przynieść jej pełna realizacja;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 xml:space="preserve">przedstawia przebieg konfederacji targowickiej, wojny w obronie Konstytucji </w:t>
            </w:r>
            <w:r w:rsidRPr="009E4EAB">
              <w:rPr>
                <w:rFonts w:ascii="Times New Roman" w:hAnsi="Times New Roman" w:cs="Times New Roman"/>
              </w:rPr>
              <w:lastRenderedPageBreak/>
              <w:t>3 maja;</w:t>
            </w:r>
          </w:p>
          <w:p w:rsidR="009E4EAB" w:rsidRPr="009E4EAB" w:rsidRDefault="009E4EAB">
            <w:pPr>
              <w:pStyle w:val="TEKSTKROPYTABELA"/>
              <w:suppressAutoHyphens w:val="0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okoliczności II rozbioru Rzeczy­pospolitej;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wyjaśnia, na co liczył Stanisław August Poniatowski, przystępując do Targowicy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40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ocenia, czy działania i ustępstwa Stanisława Augusta Poniatowskiego przyniosły oczekiwane przez króla efekty</w:t>
            </w:r>
          </w:p>
        </w:tc>
      </w:tr>
      <w:tr w:rsidR="009E4EAB" w:rsidRPr="009E4EAB" w:rsidTr="009E4EAB">
        <w:trPr>
          <w:trHeight w:val="4376"/>
        </w:trPr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83" w:type="dxa"/>
              <w:right w:w="113" w:type="dxa"/>
            </w:tcMar>
          </w:tcPr>
          <w:p w:rsidR="009E4EAB" w:rsidRPr="009E4EAB" w:rsidRDefault="009E4EAB">
            <w:pPr>
              <w:pStyle w:val="TEKSTwylicz111213TABELA"/>
              <w:rPr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  <w:b/>
                <w:bCs/>
              </w:rPr>
              <w:lastRenderedPageBreak/>
              <w:t>Insurekcja kościuszkowska. Upadek państwa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83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przyczyny insurekcji kościuszkowskiej;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pokazuje na mapie miejsca walk w trakcie insurekcji kościuszkowskiej;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pokazuje na mapie podział Rzeczypospolitej w wyniku III rozbioru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83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skutki insurekcji kościuszkowskiej;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postanowienia uniwersału połanieckiego;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ocenia, które z państw rozbiorowych osiągnęło największe korzyści z zajętych ziem Rzeczypospolitej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83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charakteryzuje sytuację polityczną Rzeczypospolitej po II rozbiorze;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działania Tadeusza Kościuszki zmierzające do objęcia powstaniem, jak najszerszych kręgów społecznych;</w:t>
            </w:r>
          </w:p>
          <w:p w:rsidR="009E4EAB" w:rsidRPr="009E4EAB" w:rsidRDefault="009E4EAB">
            <w:pPr>
              <w:pStyle w:val="TEKSTKROPYTABELA"/>
              <w:suppressAutoHyphens w:val="0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okoliczności III rozbioru Rzeczypospolitej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83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proces radykalizacji postaw Polaków w czasie insurekcji kościuszkowskiej;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stosunek Prus do powstania kościuszkowskiego;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udział chłopów w insurekcji kościuszkowskiej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83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 xml:space="preserve">porównuje działalność Jakuba Jasińskiego </w:t>
            </w:r>
            <w:r w:rsidRPr="009E4EAB">
              <w:rPr>
                <w:rFonts w:ascii="Times New Roman" w:hAnsi="Times New Roman" w:cs="Times New Roman"/>
              </w:rPr>
              <w:br/>
              <w:t>i Jana Kilińskiego w trakcie insurekcji kościuszkowskiej</w:t>
            </w:r>
          </w:p>
        </w:tc>
      </w:tr>
      <w:tr w:rsidR="009E4EAB" w:rsidRPr="009E4EAB" w:rsidTr="009E4EAB">
        <w:trPr>
          <w:trHeight w:val="453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24DA1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E4EAB" w:rsidRPr="009E4EAB" w:rsidRDefault="009E4EAB">
            <w:pPr>
              <w:pStyle w:val="GLOWKAniebieskipasekTABELA"/>
              <w:rPr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  <w:b/>
                <w:bCs/>
              </w:rPr>
              <w:t>VII. Epoka napoleońska</w:t>
            </w:r>
          </w:p>
        </w:tc>
      </w:tr>
      <w:tr w:rsidR="009E4EAB" w:rsidRPr="009E4EAB" w:rsidTr="009E4EAB">
        <w:trPr>
          <w:trHeight w:val="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9E4EAB" w:rsidRPr="009E4EAB" w:rsidRDefault="009E4EAB">
            <w:pPr>
              <w:pStyle w:val="TEKSTwylicz111213TABELA"/>
              <w:rPr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  <w:b/>
                <w:bCs/>
              </w:rPr>
              <w:t xml:space="preserve">Kształtowanie się </w:t>
            </w:r>
            <w:r w:rsidRPr="009E4EAB">
              <w:rPr>
                <w:rStyle w:val="BOLDCONDENS"/>
                <w:rFonts w:ascii="Times New Roman" w:hAnsi="Times New Roman" w:cs="Times New Roman"/>
                <w:b/>
                <w:bCs/>
              </w:rPr>
              <w:br/>
              <w:t>systemu napoleońskiego w Europie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suppressAutoHyphens w:val="0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 xml:space="preserve">pokazuje na mapie nabytki terytorialne Francji w wyniku wojen </w:t>
            </w:r>
            <w:r w:rsidRPr="009E4EAB">
              <w:rPr>
                <w:rFonts w:ascii="Times New Roman" w:hAnsi="Times New Roman" w:cs="Times New Roman"/>
              </w:rPr>
              <w:lastRenderedPageBreak/>
              <w:t>napoleońskich i miejsca decydujących bitew;</w:t>
            </w:r>
          </w:p>
          <w:p w:rsidR="009E4EAB" w:rsidRPr="009E4EAB" w:rsidRDefault="009E4EAB">
            <w:pPr>
              <w:pStyle w:val="TEKSTKROPYTABELA"/>
              <w:suppressAutoHyphens w:val="0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pokazuje na mapie państwa, które znalazły się w strefie wpływów Francji;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pokazuje na mapie Związek Reński;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 xml:space="preserve">wymienia przykładowe postanowienia kodeksu prawa cywilnego, zwanego </w:t>
            </w:r>
            <w:r w:rsidRPr="009E4EAB">
              <w:rPr>
                <w:rStyle w:val="ITALICCONDENS"/>
                <w:rFonts w:ascii="Times New Roman" w:hAnsi="Times New Roman" w:cs="Times New Roman"/>
              </w:rPr>
              <w:t>Kodeksem Napoleona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postanowienia konstytucji wprowadzającej konsulat we Francji;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lastRenderedPageBreak/>
              <w:t>przedstawia, w jaki sposób Napoleon wprowadził cesarstwo we Francji;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przykładowe elementy polityki Napoleona wobec państw zależnych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 xml:space="preserve">charakteryzuje sytuację wewnętrzną we Francji w okresie konsulatu i </w:t>
            </w:r>
            <w:r w:rsidRPr="009E4EAB">
              <w:rPr>
                <w:rFonts w:ascii="Times New Roman" w:hAnsi="Times New Roman" w:cs="Times New Roman"/>
              </w:rPr>
              <w:lastRenderedPageBreak/>
              <w:t>cesarstwa;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strukturę systemu napoleońskiego w Europie i politykę Napoleona wobec państw zależnych;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działania, jakie podjął Napoleon przeciwko Wielkiej Brytanii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charakteryzuje sytuację wewnętrzną we Francji w okresie dyrektoriatu;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lastRenderedPageBreak/>
              <w:t>wyjaśnia, co wpływało na to, że społeczeństwo francuskie popierało Napoleona Bonapartego;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 xml:space="preserve">wyjaśnia, jakie były cele działań Napoleona </w:t>
            </w:r>
            <w:r w:rsidRPr="009E4EAB">
              <w:rPr>
                <w:rFonts w:ascii="Times New Roman" w:hAnsi="Times New Roman" w:cs="Times New Roman"/>
              </w:rPr>
              <w:br/>
              <w:t>wobec Wielkiej Brytanii i co na nie wpływało;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ocenia skuteczność blokady kontynentalnej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lastRenderedPageBreak/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 xml:space="preserve">wyjaśnia symbolikę na obrazach z różnych okresów kariery </w:t>
            </w:r>
            <w:r w:rsidRPr="009E4EAB">
              <w:rPr>
                <w:rFonts w:ascii="Times New Roman" w:hAnsi="Times New Roman" w:cs="Times New Roman"/>
              </w:rPr>
              <w:lastRenderedPageBreak/>
              <w:t>Napoleona Bonaparte;</w:t>
            </w:r>
          </w:p>
          <w:p w:rsidR="009E4EAB" w:rsidRPr="009E4EAB" w:rsidRDefault="009E4EAB">
            <w:pPr>
              <w:pStyle w:val="TEKSTKROPYTABELA"/>
              <w:suppressAutoHyphens w:val="0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kręgi cywilizacyjne, z których wywodziła się część z nich</w:t>
            </w:r>
          </w:p>
        </w:tc>
      </w:tr>
      <w:tr w:rsidR="009E4EAB" w:rsidRPr="009E4EAB" w:rsidTr="009E4EAB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9E4EAB" w:rsidRPr="009E4EAB" w:rsidRDefault="009E4EAB">
            <w:pPr>
              <w:pStyle w:val="TEKSTwylicz111213TABELA"/>
              <w:rPr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  <w:b/>
                <w:bCs/>
              </w:rPr>
              <w:lastRenderedPageBreak/>
              <w:t>Napoleon a sprawa polska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działania Polaków zmierzające do zachowania i rozwijania dorobku kulturalnego;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pokazuje na mapie miejsca bitew stoczonych przez Legiony Polskie;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działania Napoleona na ziemiach zaboru pruskiego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 xml:space="preserve">porównuje działania </w:t>
            </w:r>
            <w:r w:rsidRPr="009E4EAB">
              <w:rPr>
                <w:rFonts w:ascii="Times New Roman" w:hAnsi="Times New Roman" w:cs="Times New Roman"/>
              </w:rPr>
              <w:br/>
              <w:t>Izabeli Czartoryskiej i Stanisława Staszica zmierzające do zachowania i rozwijania dorobku kulturalnego;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powstanie i walki Legionów Polskich;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udział Polaków w wojnie z Prusami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działania Polaków zmierzające do odzyskania niepodległości pod zabo­rami i na emigracji;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wpływ haseł rewolucji francuskiej na funkcjonowanie Legionów Polskich;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charakteryzuje stosunek Napoleona do Polaków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charakteryzuje stosunek Napoleona do dążeń Polaków do odzyskania niepodległości;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wyjaśnia, dlaczego Napoleon był zaintereso­wany udziałem Polaków w wojnie z Prusami w latach 1806–1807;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koncepcję Adama Czartoryskiego odbudowy państwa polskiego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porównuje działania Jana Henryka Dąbrowskiego i Adama Jerzego Czartoryskiego w celu odzyskania przez Polaków niepodległości</w:t>
            </w:r>
          </w:p>
        </w:tc>
      </w:tr>
      <w:tr w:rsidR="009E4EAB" w:rsidRPr="009E4EAB" w:rsidTr="009E4EAB">
        <w:trPr>
          <w:trHeight w:val="1598"/>
        </w:trPr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9E4EAB" w:rsidRPr="009E4EAB" w:rsidRDefault="009E4EAB">
            <w:pPr>
              <w:pStyle w:val="TEKSTwylicz111213TABELA"/>
              <w:rPr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  <w:b/>
                <w:bCs/>
              </w:rPr>
              <w:lastRenderedPageBreak/>
              <w:t>Księstwo Warszawskie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pokazuje na mapie obszar Księstwa Warszawskiego w 1808 r. i 1810 r.;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postanowienia konstytucji Księstwa Warszawskiego;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okoliczności powstania Księstwa Warszawskiego;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wskazuje wzorce francuskie i tradycje polskie w konstytucji Księstwa Warszawskiego;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wyjaśnia, dlaczego w Księstwie Warszawskim było prawo francuskie, pieniądze pruskie i król saski;</w:t>
            </w:r>
          </w:p>
        </w:tc>
      </w:tr>
      <w:tr w:rsidR="009E4EAB" w:rsidRPr="009E4EAB" w:rsidTr="009E4EAB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Brakstyluakapitowego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KROPYTABELA"/>
              <w:suppressAutoHyphens w:val="0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pokazuje na mapie miejsca ważniejszych bitew, w których walczyli Polacy u boku Napoleona lub w sojuszu z Napoleonem w Hiszpanii i z Austrią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korzyści, jakie osiągnęli Polacy z istnienia Księstwa Warszawskiego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rozwiązanie kwestii chłopskiej w Księstwie Warszawskim;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miejsce Księstwa Warszawskiego w systemie napoleońskim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rolę Polaków, którzy brali udział w wojnach z Hiszpanią i Austrią;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ocenia znaczenie istnienia Księstwa Warszawskiego dla Polaków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wyjaśnia wyrażenie „bajońskie sumy” w czasach Księstwa Warszawskiego i współcześnie</w:t>
            </w:r>
          </w:p>
        </w:tc>
      </w:tr>
      <w:tr w:rsidR="009E4EAB" w:rsidRPr="009E4EAB" w:rsidTr="009E4EAB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wylicz111213TABELA"/>
              <w:rPr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  <w:b/>
                <w:bCs/>
              </w:rPr>
              <w:t>Upadek Napoleona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 xml:space="preserve">wymienia przyczyny wojny Napoleona z Rosją </w:t>
            </w:r>
            <w:r w:rsidRPr="009E4EAB">
              <w:rPr>
                <w:rFonts w:ascii="Times New Roman" w:hAnsi="Times New Roman" w:cs="Times New Roman"/>
              </w:rPr>
              <w:br/>
              <w:t>w 1812 r.;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pokazuje na mapie miejsca bitew z ostatnich lat panowania Napoleona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sytuację Napoleona po przegranej w 1814 r.;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stosunek Polaków do Napoleona w ostatnich latach jego panowania i ich sytuację po jego upadku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wyjaśnia, dlaczego Aleksander I przestał przestrzegać warunków pokoju z Tylży;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próbę odzyskania władzy przez Napoleona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przedstawia sytuację we Francji, która ułatwiła Napoleonowi podjęcie próby odzyskania władzy;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porównuje sytuację Napoleona po przegranej w 1814 i 1815 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9E4EAB" w:rsidRPr="009E4EAB" w:rsidRDefault="009E4EAB">
            <w:pPr>
              <w:pStyle w:val="TEKSTPODSTAWOWYTABELA"/>
              <w:rPr>
                <w:rStyle w:val="BOLDCONDENS"/>
                <w:rFonts w:ascii="Times New Roman" w:hAnsi="Times New Roman" w:cs="Times New Roman"/>
              </w:rPr>
            </w:pPr>
            <w:r w:rsidRPr="009E4EAB">
              <w:rPr>
                <w:rStyle w:val="BOLDCONDENS"/>
                <w:rFonts w:ascii="Times New Roman" w:hAnsi="Times New Roman" w:cs="Times New Roman"/>
              </w:rPr>
              <w:t>Uczeń: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ocenia znaczenie epoki napoleońskiej w dziejach Francji i Europy;</w:t>
            </w:r>
          </w:p>
          <w:p w:rsidR="009E4EAB" w:rsidRPr="009E4EAB" w:rsidRDefault="009E4EAB">
            <w:pPr>
              <w:pStyle w:val="TEKSTKROPYTABELA"/>
              <w:rPr>
                <w:rFonts w:ascii="Times New Roman" w:hAnsi="Times New Roman" w:cs="Times New Roman"/>
              </w:rPr>
            </w:pPr>
            <w:r w:rsidRPr="009E4EAB">
              <w:rPr>
                <w:rFonts w:ascii="Times New Roman" w:hAnsi="Times New Roman" w:cs="Times New Roman"/>
              </w:rPr>
              <w:t>wymienia zmiany wprowa­dzone przez Napoleona, które przetrwały jego upadek</w:t>
            </w:r>
          </w:p>
        </w:tc>
      </w:tr>
    </w:tbl>
    <w:p w:rsidR="009E4EAB" w:rsidRPr="009E4EAB" w:rsidRDefault="009E4EAB" w:rsidP="009E4EAB">
      <w:pPr>
        <w:pStyle w:val="TEKSTPODSTAWOWYTABELA"/>
        <w:rPr>
          <w:rFonts w:ascii="Times New Roman" w:hAnsi="Times New Roman" w:cs="Times New Roman"/>
          <w:sz w:val="28"/>
          <w:szCs w:val="28"/>
        </w:rPr>
      </w:pPr>
    </w:p>
    <w:sectPr w:rsidR="009E4EAB" w:rsidRPr="009E4EAB" w:rsidSect="001E4CB0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F43" w:rsidRDefault="00CE1F43" w:rsidP="00285D6F">
      <w:pPr>
        <w:spacing w:after="0" w:line="240" w:lineRule="auto"/>
      </w:pPr>
      <w:r>
        <w:separator/>
      </w:r>
    </w:p>
  </w:endnote>
  <w:endnote w:type="continuationSeparator" w:id="0">
    <w:p w:rsidR="00CE1F43" w:rsidRDefault="00CE1F43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gendaPl Semi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 RegularCondens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 BoldCondens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 Regular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 Thi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1FE" w:rsidRDefault="00EE01FE" w:rsidP="00EE01FE">
    <w:pPr>
      <w:pStyle w:val="Stopka"/>
      <w:tabs>
        <w:tab w:val="clear" w:pos="9072"/>
        <w:tab w:val="right" w:pos="9639"/>
      </w:tabs>
      <w:spacing w:before="120"/>
      <w:ind w:left="-567"/>
    </w:pPr>
    <w:r w:rsidRPr="009E0F62"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203A9B9" wp14:editId="0192D881">
              <wp:simplePos x="0" y="0"/>
              <wp:positionH relativeFrom="column">
                <wp:posOffset>-331083</wp:posOffset>
              </wp:positionH>
              <wp:positionV relativeFrom="paragraph">
                <wp:posOffset>1100</wp:posOffset>
              </wp:positionV>
              <wp:extent cx="9545444" cy="0"/>
              <wp:effectExtent l="0" t="0" r="1778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444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A4CA15" id="Łącznik prostoliniowy 3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" strokecolor="#f09120" strokeweight="1.5pt"/>
          </w:pict>
        </mc:Fallback>
      </mc:AlternateContent>
    </w:r>
    <w:r>
      <w:rPr>
        <w:b/>
        <w:color w:val="003892"/>
      </w:rPr>
      <w:t xml:space="preserve"> </w:t>
    </w:r>
    <w:r w:rsidRPr="009E0F62">
      <w:rPr>
        <w:b/>
        <w:color w:val="003892"/>
      </w:rPr>
      <w:t>AUTORZY:</w:t>
    </w:r>
    <w:r w:rsidRPr="00285D6F">
      <w:rPr>
        <w:color w:val="003892"/>
      </w:rPr>
      <w:t xml:space="preserve"> </w:t>
    </w:r>
    <w:r w:rsidR="00AF1803">
      <w:t>Agnieszka Żuberek</w:t>
    </w:r>
  </w:p>
  <w:p w:rsidR="00830B98" w:rsidRDefault="00EE01FE" w:rsidP="00830B98">
    <w:pPr>
      <w:pStyle w:val="Stopka"/>
      <w:tabs>
        <w:tab w:val="clear" w:pos="9072"/>
        <w:tab w:val="right" w:pos="9639"/>
      </w:tabs>
      <w:ind w:left="-567" w:right="1"/>
      <w:rPr>
        <w:noProof/>
        <w:lang w:eastAsia="pl-PL"/>
      </w:rPr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9888C79" wp14:editId="06820655">
              <wp:simplePos x="0" y="0"/>
              <wp:positionH relativeFrom="column">
                <wp:posOffset>-331083</wp:posOffset>
              </wp:positionH>
              <wp:positionV relativeFrom="paragraph">
                <wp:posOffset>111559</wp:posOffset>
              </wp:positionV>
              <wp:extent cx="9545320" cy="0"/>
              <wp:effectExtent l="0" t="0" r="1778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3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CA81E9" id="Łącznik prostoliniowy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" strokecolor="black [3213]" strokeweight=".5pt"/>
          </w:pict>
        </mc:Fallback>
      </mc:AlternateContent>
    </w:r>
  </w:p>
  <w:p w:rsidR="00162D93" w:rsidRDefault="00830B98" w:rsidP="00830B98">
    <w:pPr>
      <w:pStyle w:val="Stopka"/>
      <w:tabs>
        <w:tab w:val="clear" w:pos="4536"/>
        <w:tab w:val="clear" w:pos="9072"/>
      </w:tabs>
      <w:ind w:left="-1417" w:firstLine="709"/>
      <w:jc w:val="right"/>
    </w:pPr>
    <w:r>
      <w:rPr>
        <w:noProof/>
        <w:lang w:eastAsia="pl-PL"/>
      </w:rPr>
      <w:drawing>
        <wp:inline distT="0" distB="0" distL="0" distR="0" wp14:anchorId="45399A02" wp14:editId="4DD6223B">
          <wp:extent cx="9648000" cy="291403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8000" cy="291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30B98" w:rsidRDefault="00830B98" w:rsidP="00830B98">
    <w:pPr>
      <w:pStyle w:val="Stopka"/>
      <w:tabs>
        <w:tab w:val="clear" w:pos="4536"/>
        <w:tab w:val="clear" w:pos="9072"/>
      </w:tabs>
      <w:ind w:left="-1417" w:firstLine="709"/>
      <w:jc w:val="right"/>
    </w:pPr>
  </w:p>
  <w:p w:rsidR="00EE01FE" w:rsidRDefault="00EE01FE" w:rsidP="0083577E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</w:p>
  <w:p w:rsidR="009130E5" w:rsidRDefault="009130E5" w:rsidP="009130E5">
    <w:pPr>
      <w:pStyle w:val="Stopka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5D653B">
      <w:rPr>
        <w:noProof/>
      </w:rPr>
      <w:t>11</w:t>
    </w:r>
    <w:r>
      <w:fldChar w:fldCharType="end"/>
    </w:r>
  </w:p>
  <w:p w:rsidR="009130E5" w:rsidRPr="00285D6F" w:rsidRDefault="009130E5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F43" w:rsidRDefault="00CE1F43" w:rsidP="00285D6F">
      <w:pPr>
        <w:spacing w:after="0" w:line="240" w:lineRule="auto"/>
      </w:pPr>
      <w:r>
        <w:separator/>
      </w:r>
    </w:p>
  </w:footnote>
  <w:footnote w:type="continuationSeparator" w:id="0">
    <w:p w:rsidR="00CE1F43" w:rsidRDefault="00CE1F43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B7E" w:rsidRDefault="00D22D55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7BFDFD75" wp14:editId="59F168F0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5B7E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D53ADB6" wp14:editId="2E3BCF86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35B7E" w:rsidRDefault="00435B7E" w:rsidP="00435B7E">
    <w:pPr>
      <w:pStyle w:val="Nagwek"/>
      <w:tabs>
        <w:tab w:val="clear" w:pos="9072"/>
      </w:tabs>
      <w:ind w:left="142" w:right="142"/>
    </w:pPr>
  </w:p>
  <w:p w:rsidR="00435B7E" w:rsidRDefault="00435B7E" w:rsidP="00435B7E">
    <w:pPr>
      <w:pStyle w:val="Nagwek"/>
      <w:tabs>
        <w:tab w:val="clear" w:pos="9072"/>
      </w:tabs>
      <w:ind w:left="142" w:right="142"/>
    </w:pPr>
  </w:p>
  <w:p w:rsidR="00124529" w:rsidRDefault="00124529" w:rsidP="00124529">
    <w:pPr>
      <w:pStyle w:val="Podstawowyakapitowy"/>
      <w:suppressAutoHyphens/>
      <w:rPr>
        <w:rStyle w:val="0005belka2"/>
        <w:rFonts w:ascii="AgendaPl RegularItalic" w:hAnsi="AgendaPl RegularItalic" w:cs="AgendaPl RegularItalic"/>
        <w:i/>
        <w:iCs/>
      </w:rPr>
    </w:pPr>
    <w:r>
      <w:rPr>
        <w:b/>
        <w:color w:val="F09120"/>
      </w:rPr>
      <w:t xml:space="preserve">Historia </w:t>
    </w:r>
    <w:r>
      <w:rPr>
        <w:rFonts w:ascii="AgendaPl Thin" w:hAnsi="AgendaPl Thin" w:cs="AgendaPl Thin"/>
        <w:sz w:val="32"/>
        <w:szCs w:val="32"/>
      </w:rPr>
      <w:t>|</w:t>
    </w:r>
    <w:r w:rsidRPr="00435B7E">
      <w:rPr>
        <w:color w:val="F09120"/>
      </w:rPr>
      <w:t xml:space="preserve"> </w:t>
    </w:r>
    <w:r>
      <w:rPr>
        <w:rStyle w:val="0005belka2"/>
      </w:rPr>
      <w:t xml:space="preserve">Zakres podstawowy </w:t>
    </w:r>
    <w:r>
      <w:rPr>
        <w:rFonts w:ascii="AgendaPl Thin" w:hAnsi="AgendaPl Thin" w:cs="AgendaPl Thin"/>
        <w:sz w:val="32"/>
        <w:szCs w:val="32"/>
      </w:rPr>
      <w:t>|</w:t>
    </w:r>
    <w:r>
      <w:rPr>
        <w:rFonts w:ascii="AgendaPl Regular" w:hAnsi="AgendaPl Regular" w:cs="AgendaPl Regular"/>
      </w:rPr>
      <w:t xml:space="preserve"> </w:t>
    </w:r>
    <w:r>
      <w:rPr>
        <w:rStyle w:val="0005belka2"/>
      </w:rPr>
      <w:t>Klasa 2</w:t>
    </w:r>
    <w:r>
      <w:rPr>
        <w:rStyle w:val="0005belka2"/>
      </w:rPr>
      <w:tab/>
    </w:r>
    <w:r>
      <w:rPr>
        <w:rStyle w:val="0005belka2"/>
      </w:rPr>
      <w:tab/>
    </w:r>
    <w:r>
      <w:rPr>
        <w:rStyle w:val="0005belka2"/>
      </w:rPr>
      <w:tab/>
    </w:r>
    <w:r>
      <w:rPr>
        <w:rStyle w:val="0005belka2"/>
      </w:rPr>
      <w:tab/>
    </w:r>
    <w:r>
      <w:rPr>
        <w:rStyle w:val="0005belka2"/>
      </w:rPr>
      <w:tab/>
    </w:r>
    <w:r>
      <w:rPr>
        <w:rStyle w:val="0005belka2"/>
      </w:rPr>
      <w:tab/>
    </w:r>
    <w:r>
      <w:rPr>
        <w:rStyle w:val="0005belka2"/>
      </w:rPr>
      <w:tab/>
    </w:r>
    <w:r>
      <w:rPr>
        <w:rStyle w:val="0005belka2"/>
      </w:rPr>
      <w:tab/>
    </w:r>
    <w:r>
      <w:rPr>
        <w:rStyle w:val="0005belka2"/>
      </w:rPr>
      <w:tab/>
    </w:r>
    <w:r>
      <w:rPr>
        <w:rStyle w:val="0005belka2"/>
      </w:rPr>
      <w:tab/>
    </w:r>
    <w:r>
      <w:rPr>
        <w:rStyle w:val="0005belka2"/>
      </w:rPr>
      <w:tab/>
    </w:r>
    <w:r>
      <w:rPr>
        <w:rStyle w:val="0005belka2"/>
      </w:rPr>
      <w:tab/>
    </w:r>
    <w:r>
      <w:rPr>
        <w:rStyle w:val="0005belka2"/>
      </w:rPr>
      <w:tab/>
    </w:r>
    <w:r>
      <w:rPr>
        <w:rStyle w:val="0005belka2"/>
        <w:rFonts w:ascii="AgendaPl RegularItalic" w:hAnsi="AgendaPl RegularItalic" w:cs="AgendaPl RegularItalic"/>
        <w:i/>
        <w:iCs/>
      </w:rPr>
      <w:t>Liceum i technikum</w:t>
    </w:r>
  </w:p>
  <w:p w:rsidR="00285D6F" w:rsidRDefault="00285D6F" w:rsidP="00124529">
    <w:pPr>
      <w:pStyle w:val="Nagwek"/>
      <w:tabs>
        <w:tab w:val="clear" w:pos="9072"/>
      </w:tabs>
      <w:ind w:left="142" w:right="-28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6F"/>
    <w:rsid w:val="00124529"/>
    <w:rsid w:val="00162D93"/>
    <w:rsid w:val="001E4CB0"/>
    <w:rsid w:val="001F0820"/>
    <w:rsid w:val="00245DA5"/>
    <w:rsid w:val="00285D6F"/>
    <w:rsid w:val="002F1910"/>
    <w:rsid w:val="00317434"/>
    <w:rsid w:val="003572A4"/>
    <w:rsid w:val="00367035"/>
    <w:rsid w:val="003B19DC"/>
    <w:rsid w:val="00435B7E"/>
    <w:rsid w:val="005237B9"/>
    <w:rsid w:val="00592B22"/>
    <w:rsid w:val="005D653B"/>
    <w:rsid w:val="00602ABB"/>
    <w:rsid w:val="006725ED"/>
    <w:rsid w:val="00672759"/>
    <w:rsid w:val="006B5810"/>
    <w:rsid w:val="007963FD"/>
    <w:rsid w:val="007A15D3"/>
    <w:rsid w:val="007B3CB5"/>
    <w:rsid w:val="00830B98"/>
    <w:rsid w:val="0083577E"/>
    <w:rsid w:val="008648E0"/>
    <w:rsid w:val="0089186E"/>
    <w:rsid w:val="008C2636"/>
    <w:rsid w:val="00907F14"/>
    <w:rsid w:val="009130E5"/>
    <w:rsid w:val="00914856"/>
    <w:rsid w:val="009D4894"/>
    <w:rsid w:val="009E0F62"/>
    <w:rsid w:val="009E4EAB"/>
    <w:rsid w:val="00A239DF"/>
    <w:rsid w:val="00A5798A"/>
    <w:rsid w:val="00AB49BA"/>
    <w:rsid w:val="00AF1803"/>
    <w:rsid w:val="00B63701"/>
    <w:rsid w:val="00CE1F43"/>
    <w:rsid w:val="00D22D55"/>
    <w:rsid w:val="00E94882"/>
    <w:rsid w:val="00EB3DBA"/>
    <w:rsid w:val="00EC12C2"/>
    <w:rsid w:val="00EE01FE"/>
    <w:rsid w:val="00FD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E5AAF5-E7FC-44CE-8F18-6F67FB91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9E4EA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TYTULDZIAL">
    <w:name w:val="TYTUL_DZIAL"/>
    <w:basedOn w:val="Brakstyluakapitowego"/>
    <w:uiPriority w:val="99"/>
    <w:rsid w:val="009E4EAB"/>
    <w:pPr>
      <w:spacing w:after="283" w:line="480" w:lineRule="atLeast"/>
    </w:pPr>
    <w:rPr>
      <w:rFonts w:ascii="AgendaPl Semibold" w:hAnsi="AgendaPl Semibold" w:cs="AgendaPl Semibold"/>
      <w:color w:val="024DA1"/>
      <w:sz w:val="40"/>
      <w:szCs w:val="40"/>
    </w:rPr>
  </w:style>
  <w:style w:type="paragraph" w:customStyle="1" w:styleId="TYTULNIEBTABELA">
    <w:name w:val="TYTUL_NIEB (TABELA)"/>
    <w:basedOn w:val="Brakstyluakapitowego"/>
    <w:uiPriority w:val="99"/>
    <w:rsid w:val="009E4EAB"/>
    <w:pPr>
      <w:tabs>
        <w:tab w:val="left" w:pos="170"/>
      </w:tabs>
      <w:suppressAutoHyphens/>
      <w:spacing w:after="113" w:line="280" w:lineRule="atLeast"/>
    </w:pPr>
    <w:rPr>
      <w:rFonts w:ascii="AgendaPl Bold" w:hAnsi="AgendaPl Bold" w:cs="AgendaPl Bold"/>
      <w:b/>
      <w:bCs/>
      <w:color w:val="024DA1"/>
      <w:sz w:val="28"/>
      <w:szCs w:val="28"/>
    </w:rPr>
  </w:style>
  <w:style w:type="paragraph" w:customStyle="1" w:styleId="TEKSTPODSTAWOWYTABELA">
    <w:name w:val="TEKST_PODSTAWOWY (TABELA)"/>
    <w:basedOn w:val="Brakstyluakapitowego"/>
    <w:uiPriority w:val="99"/>
    <w:rsid w:val="009E4EAB"/>
    <w:pPr>
      <w:tabs>
        <w:tab w:val="left" w:pos="170"/>
      </w:tabs>
      <w:suppressAutoHyphens/>
      <w:spacing w:line="24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GLOWKATABELA">
    <w:name w:val="GLOWKA (TABELA)"/>
    <w:basedOn w:val="Brakstyluakapitowego"/>
    <w:uiPriority w:val="99"/>
    <w:rsid w:val="009E4EAB"/>
    <w:pPr>
      <w:suppressAutoHyphens/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</w:rPr>
  </w:style>
  <w:style w:type="paragraph" w:customStyle="1" w:styleId="GLOWKAniebieskipasekTABELA">
    <w:name w:val="G LOWKA_niebieski pasek (TABELA)"/>
    <w:basedOn w:val="Brakstyluakapitowego"/>
    <w:uiPriority w:val="99"/>
    <w:rsid w:val="009E4EAB"/>
    <w:pPr>
      <w:spacing w:line="240" w:lineRule="atLeast"/>
      <w:jc w:val="center"/>
    </w:pPr>
    <w:rPr>
      <w:rFonts w:ascii="AgendaPl BoldCondensed" w:hAnsi="AgendaPl BoldCondensed" w:cs="AgendaPl BoldCondensed"/>
      <w:b/>
      <w:bCs/>
      <w:caps/>
      <w:color w:val="FFFFFF"/>
    </w:rPr>
  </w:style>
  <w:style w:type="paragraph" w:customStyle="1" w:styleId="TEKSTwylicz123TABELA">
    <w:name w:val="TEKST_wylicz_1.2.3. (TABELA)"/>
    <w:basedOn w:val="Brakstyluakapitowego"/>
    <w:uiPriority w:val="99"/>
    <w:rsid w:val="009E4EAB"/>
    <w:pPr>
      <w:tabs>
        <w:tab w:val="left" w:pos="170"/>
      </w:tabs>
      <w:suppressAutoHyphens/>
      <w:spacing w:line="240" w:lineRule="atLeast"/>
      <w:ind w:left="170" w:hanging="170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TEKSTKROPYTABELA">
    <w:name w:val="TEKST_KROPY (TABELA)"/>
    <w:basedOn w:val="Brakstyluakapitowego"/>
    <w:uiPriority w:val="99"/>
    <w:rsid w:val="009E4EAB"/>
    <w:pPr>
      <w:suppressAutoHyphens/>
      <w:spacing w:line="240" w:lineRule="atLeast"/>
      <w:ind w:left="113" w:hanging="113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TEKSTwylicz123WCIECIE4mmTABELA">
    <w:name w:val="TEKST_wylicz_1.2.3._WCIECIE 4 mm (TABELA)"/>
    <w:basedOn w:val="Brakstyluakapitowego"/>
    <w:uiPriority w:val="99"/>
    <w:rsid w:val="009E4EAB"/>
    <w:pPr>
      <w:tabs>
        <w:tab w:val="right" w:pos="170"/>
        <w:tab w:val="left" w:pos="255"/>
      </w:tabs>
      <w:suppressAutoHyphens/>
      <w:spacing w:line="240" w:lineRule="atLeast"/>
      <w:ind w:left="255" w:hanging="181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TEKSTwylicz111213TABELA">
    <w:name w:val="TEKST_wylicz_11.12.13. (TABELA)"/>
    <w:basedOn w:val="Brakstyluakapitowego"/>
    <w:uiPriority w:val="99"/>
    <w:rsid w:val="009E4EAB"/>
    <w:pPr>
      <w:tabs>
        <w:tab w:val="left" w:pos="255"/>
      </w:tabs>
      <w:suppressAutoHyphens/>
      <w:spacing w:line="240" w:lineRule="atLeast"/>
      <w:ind w:left="255" w:hanging="255"/>
    </w:pPr>
    <w:rPr>
      <w:rFonts w:ascii="AgendaPl BoldCondensed" w:hAnsi="AgendaPl BoldCondensed" w:cs="AgendaPl BoldCondensed"/>
      <w:b/>
      <w:bCs/>
      <w:sz w:val="20"/>
      <w:szCs w:val="20"/>
    </w:rPr>
  </w:style>
  <w:style w:type="character" w:customStyle="1" w:styleId="BOLDCONDENS">
    <w:name w:val="BOLD_CONDENS"/>
    <w:uiPriority w:val="99"/>
    <w:rsid w:val="009E4EAB"/>
    <w:rPr>
      <w:b/>
      <w:bCs/>
    </w:rPr>
  </w:style>
  <w:style w:type="character" w:customStyle="1" w:styleId="ITALICCONDENS">
    <w:name w:val="ITALIC_CONDENS"/>
    <w:uiPriority w:val="99"/>
    <w:rsid w:val="009E4EAB"/>
    <w:rPr>
      <w:i/>
      <w:iCs/>
    </w:rPr>
  </w:style>
  <w:style w:type="character" w:customStyle="1" w:styleId="BulletsandNumbers1BulletsandNumbers">
    <w:name w:val="Bullets and Numbers1 (Bullets and Numbers)"/>
    <w:uiPriority w:val="99"/>
    <w:rsid w:val="009E4EAB"/>
    <w:rPr>
      <w:sz w:val="22"/>
      <w:szCs w:val="22"/>
    </w:rPr>
  </w:style>
  <w:style w:type="character" w:customStyle="1" w:styleId="bezdzielenia">
    <w:name w:val="bez dzielenia"/>
    <w:uiPriority w:val="99"/>
    <w:rsid w:val="009E4EAB"/>
    <w:rPr>
      <w:u w:val="none"/>
    </w:rPr>
  </w:style>
  <w:style w:type="paragraph" w:customStyle="1" w:styleId="Podstawowyakapitowy">
    <w:name w:val="[Podstawowy akapitowy]"/>
    <w:basedOn w:val="Brakstyluakapitowego"/>
    <w:uiPriority w:val="99"/>
    <w:rsid w:val="00124529"/>
  </w:style>
  <w:style w:type="character" w:customStyle="1" w:styleId="0005belka2">
    <w:name w:val="0005_belka_2"/>
    <w:uiPriority w:val="99"/>
    <w:rsid w:val="00124529"/>
    <w:rPr>
      <w:rFonts w:ascii="AgendaPl Regular" w:hAnsi="AgendaPl Regular" w:cs="AgendaPl Regular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D4550-1736-4999-AE12-41494C341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5510</Words>
  <Characters>33062</Characters>
  <Application>Microsoft Office Word</Application>
  <DocSecurity>0</DocSecurity>
  <Lines>275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38496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Dorota Ślubowska</cp:lastModifiedBy>
  <cp:revision>7</cp:revision>
  <dcterms:created xsi:type="dcterms:W3CDTF">2020-08-20T12:27:00Z</dcterms:created>
  <dcterms:modified xsi:type="dcterms:W3CDTF">2020-08-21T15:36:00Z</dcterms:modified>
</cp:coreProperties>
</file>